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EA172E" w:rsidTr="00795EF6">
        <w:trPr>
          <w:trHeight w:val="849"/>
          <w:jc w:val="center"/>
        </w:trPr>
        <w:tc>
          <w:tcPr>
            <w:tcW w:w="2288" w:type="dxa"/>
            <w:tcBorders>
              <w:top w:val="nil"/>
              <w:left w:val="nil"/>
              <w:bottom w:val="nil"/>
              <w:right w:val="single" w:sz="4" w:space="0" w:color="auto"/>
            </w:tcBorders>
            <w:vAlign w:val="bottom"/>
            <w:hideMark/>
          </w:tcPr>
          <w:p w:rsidR="00EA172E" w:rsidRDefault="00EA172E" w:rsidP="00795EF6">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17F95E9" wp14:editId="56A6F2BF">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EA172E" w:rsidRDefault="00EA172E" w:rsidP="00795EF6">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CAAB00F" wp14:editId="1B310698">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EA172E" w:rsidRDefault="00EA172E" w:rsidP="00795EF6">
            <w:pPr>
              <w:pStyle w:val="Title"/>
              <w:bidi/>
              <w:rPr>
                <w:rFonts w:ascii="Times New Roman" w:hAnsi="Times New Roman" w:cs="B Nazanin"/>
                <w:sz w:val="32"/>
                <w:szCs w:val="32"/>
                <w:rtl/>
              </w:rPr>
            </w:pPr>
          </w:p>
          <w:p w:rsidR="00EA172E" w:rsidRDefault="00EA172E" w:rsidP="00795EF6">
            <w:pPr>
              <w:pStyle w:val="Heading2"/>
              <w:spacing w:before="0" w:line="240" w:lineRule="auto"/>
              <w:jc w:val="both"/>
              <w:rPr>
                <w:rFonts w:cs="B Nazanin"/>
                <w:sz w:val="32"/>
                <w:szCs w:val="32"/>
              </w:rPr>
            </w:pPr>
          </w:p>
        </w:tc>
      </w:tr>
      <w:tr w:rsidR="00EA172E" w:rsidTr="00795EF6">
        <w:trPr>
          <w:trHeight w:val="627"/>
          <w:jc w:val="center"/>
        </w:trPr>
        <w:tc>
          <w:tcPr>
            <w:tcW w:w="2288" w:type="dxa"/>
            <w:tcBorders>
              <w:top w:val="nil"/>
              <w:left w:val="nil"/>
              <w:bottom w:val="nil"/>
              <w:right w:val="single" w:sz="4" w:space="0" w:color="auto"/>
            </w:tcBorders>
            <w:vAlign w:val="center"/>
            <w:hideMark/>
          </w:tcPr>
          <w:p w:rsidR="00EA172E" w:rsidRDefault="00EA172E" w:rsidP="00795EF6">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EA172E" w:rsidRDefault="00EA172E" w:rsidP="00795EF6">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EA172E" w:rsidRDefault="00EA172E" w:rsidP="00795EF6">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EA172E" w:rsidRDefault="00EA172E" w:rsidP="00795EF6">
            <w:pPr>
              <w:bidi/>
              <w:spacing w:after="0" w:line="240" w:lineRule="auto"/>
              <w:jc w:val="center"/>
              <w:rPr>
                <w:rFonts w:ascii="Times New Roman" w:hAnsi="Times New Roman"/>
                <w:b/>
                <w:bCs/>
                <w:noProof/>
                <w:sz w:val="24"/>
                <w:szCs w:val="24"/>
                <w:rtl/>
              </w:rPr>
            </w:pPr>
            <w:r>
              <w:rPr>
                <w:b/>
                <w:bCs/>
                <w:noProof/>
                <w:szCs w:val="24"/>
              </w:rPr>
              <w:t>INSO –</w:t>
            </w:r>
          </w:p>
          <w:p w:rsidR="00EA172E" w:rsidRDefault="00EA172E" w:rsidP="00795EF6">
            <w:pPr>
              <w:bidi/>
              <w:spacing w:after="0" w:line="240" w:lineRule="auto"/>
              <w:contextualSpacing/>
              <w:jc w:val="center"/>
              <w:rPr>
                <w:rFonts w:ascii="Times New Roman" w:hAnsi="Times New Roman" w:cs="B Nazanin"/>
                <w:b/>
                <w:bCs/>
                <w:sz w:val="24"/>
                <w:szCs w:val="24"/>
              </w:rPr>
            </w:pPr>
            <w:r>
              <w:rPr>
                <w:b/>
                <w:bCs/>
                <w:noProof/>
                <w:szCs w:val="24"/>
              </w:rPr>
              <w:t>ISO/IEC</w:t>
            </w:r>
          </w:p>
        </w:tc>
      </w:tr>
      <w:tr w:rsidR="00EA172E" w:rsidTr="00795EF6">
        <w:trPr>
          <w:trHeight w:val="627"/>
          <w:jc w:val="center"/>
        </w:trPr>
        <w:tc>
          <w:tcPr>
            <w:tcW w:w="2288" w:type="dxa"/>
            <w:tcBorders>
              <w:top w:val="nil"/>
              <w:left w:val="nil"/>
              <w:bottom w:val="nil"/>
              <w:right w:val="single" w:sz="4" w:space="0" w:color="auto"/>
            </w:tcBorders>
            <w:vAlign w:val="center"/>
            <w:hideMark/>
          </w:tcPr>
          <w:p w:rsidR="00EA172E" w:rsidRDefault="00EA172E" w:rsidP="00795EF6">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EA172E" w:rsidRDefault="00EA172E" w:rsidP="00795EF6">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EA172E" w:rsidRDefault="00EA172E" w:rsidP="00795EF6">
            <w:pPr>
              <w:bidi/>
              <w:spacing w:after="0" w:line="240" w:lineRule="auto"/>
              <w:contextualSpacing/>
              <w:jc w:val="center"/>
              <w:rPr>
                <w:rStyle w:val="BookTitle"/>
                <w:rFonts w:ascii="Times New Roman" w:hAnsi="Times New Roman" w:cs="B Nazanin"/>
                <w:b w:val="0"/>
                <w:sz w:val="24"/>
                <w:szCs w:val="24"/>
              </w:rPr>
            </w:pPr>
          </w:p>
        </w:tc>
      </w:tr>
      <w:tr w:rsidR="00EA172E" w:rsidTr="00795EF6">
        <w:trPr>
          <w:jc w:val="center"/>
        </w:trPr>
        <w:tc>
          <w:tcPr>
            <w:tcW w:w="2288" w:type="dxa"/>
            <w:tcBorders>
              <w:top w:val="nil"/>
              <w:left w:val="nil"/>
              <w:bottom w:val="nil"/>
              <w:right w:val="single" w:sz="4" w:space="0" w:color="auto"/>
            </w:tcBorders>
            <w:vAlign w:val="center"/>
            <w:hideMark/>
          </w:tcPr>
          <w:p w:rsidR="00EA172E" w:rsidRDefault="00EA172E" w:rsidP="00795EF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EA172E" w:rsidRDefault="00EA172E" w:rsidP="00795EF6">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EA172E" w:rsidRDefault="00EA172E" w:rsidP="00795EF6">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EA172E" w:rsidTr="00795EF6">
        <w:trPr>
          <w:trHeight w:val="9234"/>
          <w:jc w:val="center"/>
        </w:trPr>
        <w:tc>
          <w:tcPr>
            <w:tcW w:w="2288" w:type="dxa"/>
            <w:tcBorders>
              <w:top w:val="nil"/>
              <w:left w:val="nil"/>
              <w:bottom w:val="nil"/>
              <w:right w:val="single" w:sz="4" w:space="0" w:color="auto"/>
            </w:tcBorders>
            <w:hideMark/>
          </w:tcPr>
          <w:p w:rsidR="00EA172E" w:rsidRDefault="00EA172E" w:rsidP="00795EF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EA172E" w:rsidRDefault="00EA172E" w:rsidP="00795EF6">
            <w:pPr>
              <w:pStyle w:val="Title"/>
              <w:bidi/>
              <w:jc w:val="center"/>
              <w:rPr>
                <w:rFonts w:ascii="Times New Roman" w:hAnsi="Times New Roman" w:cs="B Nazanin"/>
                <w:sz w:val="32"/>
                <w:szCs w:val="32"/>
                <w:rtl/>
              </w:rPr>
            </w:pPr>
          </w:p>
          <w:p w:rsidR="00EA172E" w:rsidRDefault="00EA172E" w:rsidP="00795EF6">
            <w:pPr>
              <w:tabs>
                <w:tab w:val="left" w:pos="2189"/>
              </w:tabs>
              <w:bidi/>
              <w:spacing w:after="0" w:line="240" w:lineRule="auto"/>
              <w:jc w:val="center"/>
              <w:rPr>
                <w:rFonts w:cs="B Nazanin"/>
                <w:b/>
                <w:bCs/>
                <w:sz w:val="40"/>
                <w:szCs w:val="40"/>
              </w:rPr>
            </w:pPr>
          </w:p>
          <w:p w:rsidR="00EA172E" w:rsidRPr="00E7673D" w:rsidRDefault="00EA172E" w:rsidP="00795EF6">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EA172E" w:rsidRPr="00EA172E" w:rsidRDefault="00EA172E" w:rsidP="00795EF6">
            <w:pPr>
              <w:pStyle w:val="MshTitle"/>
              <w:ind w:left="0" w:right="0"/>
              <w:rPr>
                <w:rFonts w:ascii="tims" w:hAnsi="tims" w:cs="B Nazanin"/>
                <w:b/>
                <w:sz w:val="38"/>
                <w:szCs w:val="36"/>
                <w:lang w:bidi="ar-SA"/>
              </w:rPr>
            </w:pPr>
            <w:r w:rsidRPr="00EA172E">
              <w:rPr>
                <w:rFonts w:asciiTheme="minorHAnsi" w:eastAsiaTheme="minorHAnsi" w:hAnsiTheme="minorHAnsi" w:cs="B Titr" w:hint="cs"/>
                <w:bCs w:val="0"/>
                <w:kern w:val="0"/>
                <w:sz w:val="44"/>
                <w:szCs w:val="44"/>
                <w:rtl/>
              </w:rPr>
              <w:t>استاندارد</w:t>
            </w:r>
            <w:r w:rsidRPr="00EA172E">
              <w:rPr>
                <w:rFonts w:asciiTheme="minorHAnsi" w:eastAsiaTheme="minorHAnsi" w:hAnsiTheme="minorHAnsi" w:cs="B Titr"/>
                <w:bCs w:val="0"/>
                <w:kern w:val="0"/>
                <w:sz w:val="44"/>
                <w:szCs w:val="44"/>
                <w:rtl/>
              </w:rPr>
              <w:t xml:space="preserve"> </w:t>
            </w:r>
            <w:r w:rsidRPr="00EA172E">
              <w:rPr>
                <w:rFonts w:asciiTheme="minorHAnsi" w:eastAsiaTheme="minorHAnsi" w:hAnsiTheme="minorHAnsi" w:cs="B Titr" w:hint="cs"/>
                <w:bCs w:val="0"/>
                <w:kern w:val="0"/>
                <w:sz w:val="44"/>
                <w:szCs w:val="44"/>
                <w:rtl/>
              </w:rPr>
              <w:t>زبان</w:t>
            </w:r>
            <w:r w:rsidRPr="00EA172E">
              <w:rPr>
                <w:rFonts w:asciiTheme="minorHAnsi" w:eastAsiaTheme="minorHAnsi" w:hAnsiTheme="minorHAnsi" w:cs="B Titr"/>
                <w:bCs w:val="0"/>
                <w:kern w:val="0"/>
                <w:sz w:val="44"/>
                <w:szCs w:val="44"/>
                <w:rtl/>
              </w:rPr>
              <w:t xml:space="preserve"> </w:t>
            </w:r>
            <w:r w:rsidRPr="00EA172E">
              <w:rPr>
                <w:rFonts w:asciiTheme="minorHAnsi" w:eastAsiaTheme="minorHAnsi" w:hAnsiTheme="minorHAnsi" w:cs="B Titr" w:hint="cs"/>
                <w:bCs w:val="0"/>
                <w:kern w:val="0"/>
                <w:sz w:val="44"/>
                <w:szCs w:val="44"/>
                <w:rtl/>
              </w:rPr>
              <w:t>صفحات</w:t>
            </w:r>
            <w:r w:rsidRPr="00EA172E">
              <w:rPr>
                <w:rFonts w:asciiTheme="minorHAnsi" w:eastAsiaTheme="minorHAnsi" w:hAnsiTheme="minorHAnsi" w:cs="B Titr"/>
                <w:bCs w:val="0"/>
                <w:kern w:val="0"/>
                <w:sz w:val="44"/>
                <w:szCs w:val="44"/>
                <w:rtl/>
              </w:rPr>
              <w:t xml:space="preserve"> </w:t>
            </w:r>
            <w:r w:rsidRPr="00EA172E">
              <w:rPr>
                <w:rFonts w:asciiTheme="minorHAnsi" w:eastAsiaTheme="minorHAnsi" w:hAnsiTheme="minorHAnsi" w:cs="B Titr" w:hint="cs"/>
                <w:bCs w:val="0"/>
                <w:kern w:val="0"/>
                <w:sz w:val="44"/>
                <w:szCs w:val="44"/>
                <w:rtl/>
              </w:rPr>
              <w:t>وب</w:t>
            </w:r>
          </w:p>
          <w:p w:rsidR="00EA172E" w:rsidRDefault="00EA172E" w:rsidP="00795EF6">
            <w:pPr>
              <w:bidi/>
              <w:spacing w:after="0" w:line="240" w:lineRule="auto"/>
              <w:jc w:val="center"/>
              <w:rPr>
                <w:rFonts w:ascii="Times New Roman" w:hAnsi="Times New Roman" w:cs="B Nazanin"/>
                <w:rtl/>
              </w:rPr>
            </w:pPr>
          </w:p>
          <w:p w:rsidR="00EA172E" w:rsidRDefault="00EA172E" w:rsidP="00795EF6">
            <w:pPr>
              <w:bidi/>
              <w:spacing w:after="0" w:line="240" w:lineRule="auto"/>
            </w:pPr>
          </w:p>
          <w:p w:rsidR="00EA172E" w:rsidRDefault="00EA172E" w:rsidP="00795EF6">
            <w:pPr>
              <w:bidi/>
              <w:spacing w:after="0" w:line="240" w:lineRule="auto"/>
              <w:jc w:val="center"/>
              <w:rPr>
                <w:b/>
                <w:bCs/>
                <w:sz w:val="32"/>
                <w:szCs w:val="36"/>
              </w:rPr>
            </w:pPr>
          </w:p>
          <w:p w:rsidR="00EA172E" w:rsidRDefault="00EA172E" w:rsidP="00795EF6">
            <w:pPr>
              <w:bidi/>
              <w:spacing w:after="0" w:line="240" w:lineRule="auto"/>
              <w:jc w:val="center"/>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rPr>
                <w:sz w:val="34"/>
                <w:szCs w:val="34"/>
              </w:rPr>
            </w:pPr>
          </w:p>
          <w:p w:rsidR="00EA172E" w:rsidRDefault="00EA172E" w:rsidP="00795EF6">
            <w:pPr>
              <w:bidi/>
              <w:spacing w:after="0" w:line="240" w:lineRule="auto"/>
              <w:jc w:val="center"/>
              <w:rPr>
                <w:b/>
                <w:bCs/>
                <w:sz w:val="28"/>
                <w:szCs w:val="28"/>
              </w:rPr>
            </w:pPr>
          </w:p>
          <w:p w:rsidR="00EA172E" w:rsidRDefault="00EA172E" w:rsidP="00795EF6">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EA172E" w:rsidRDefault="00EA172E" w:rsidP="00795EF6">
            <w:pPr>
              <w:pStyle w:val="Title"/>
              <w:bidi/>
              <w:rPr>
                <w:rFonts w:cs="B Nazanin"/>
                <w:sz w:val="18"/>
                <w:szCs w:val="18"/>
                <w:lang w:bidi="fa-IR"/>
              </w:rPr>
            </w:pPr>
          </w:p>
        </w:tc>
      </w:tr>
    </w:tbl>
    <w:p w:rsidR="00EA172E" w:rsidRDefault="00EA172E" w:rsidP="00AF5737">
      <w:pPr>
        <w:bidi/>
        <w:rPr>
          <w:rFonts w:cs="B Nazanin"/>
          <w:sz w:val="28"/>
          <w:szCs w:val="28"/>
          <w:rtl/>
          <w:lang w:bidi="fa-IR"/>
        </w:rPr>
      </w:pPr>
    </w:p>
    <w:p w:rsidR="0067728C" w:rsidRDefault="0067728C" w:rsidP="00EA172E">
      <w:pPr>
        <w:bidi/>
        <w:spacing w:after="0" w:line="240" w:lineRule="auto"/>
        <w:rPr>
          <w:rFonts w:ascii="Calibri" w:eastAsia="Calibri" w:hAnsi="Calibri" w:cs="Arial"/>
          <w:b/>
          <w:bCs/>
          <w:szCs w:val="24"/>
          <w:rtl/>
        </w:rPr>
        <w:sectPr w:rsidR="0067728C">
          <w:pgSz w:w="12240" w:h="15840"/>
          <w:pgMar w:top="1440" w:right="1440" w:bottom="1440" w:left="1440" w:header="720" w:footer="720" w:gutter="0"/>
          <w:cols w:space="720"/>
          <w:docGrid w:linePitch="360"/>
        </w:sectPr>
      </w:pPr>
    </w:p>
    <w:p w:rsidR="00EA172E" w:rsidRPr="00EC5C57" w:rsidRDefault="00EA172E" w:rsidP="00EA172E">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0" w:history="1">
        <w:r w:rsidRPr="00EC5C57">
          <w:rPr>
            <w:rFonts w:ascii="Calibri" w:eastAsia="Calibri" w:hAnsi="Calibri"/>
            <w:bCs/>
            <w:color w:val="0000FF"/>
            <w:u w:val="single"/>
          </w:rPr>
          <w:t>standard@isiri.org.ir</w:t>
        </w:r>
      </w:hyperlink>
    </w:p>
    <w:p w:rsidR="00EA172E" w:rsidRPr="00EC5C57" w:rsidRDefault="00EA172E" w:rsidP="00EA172E">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EA172E" w:rsidRPr="00EC5C57" w:rsidRDefault="00EA172E" w:rsidP="00EA172E">
      <w:pPr>
        <w:spacing w:after="0" w:line="240" w:lineRule="auto"/>
        <w:jc w:val="lowKashida"/>
        <w:rPr>
          <w:rFonts w:ascii="Calibri" w:eastAsia="Calibri" w:hAnsi="Calibri" w:cs="Arial"/>
          <w:sz w:val="20"/>
          <w:szCs w:val="20"/>
          <w:rtl/>
        </w:rPr>
      </w:pPr>
    </w:p>
    <w:p w:rsidR="00EA172E" w:rsidRPr="00EC5C57" w:rsidRDefault="00EA172E" w:rsidP="00EA172E">
      <w:pPr>
        <w:spacing w:after="0" w:line="240" w:lineRule="auto"/>
        <w:jc w:val="lowKashida"/>
        <w:rPr>
          <w:rFonts w:ascii="Calibri" w:eastAsia="Calibri" w:hAnsi="Calibri" w:cs="Arial"/>
          <w:sz w:val="24"/>
          <w:szCs w:val="24"/>
          <w:rtl/>
        </w:rPr>
      </w:pPr>
    </w:p>
    <w:p w:rsidR="00EA172E" w:rsidRPr="00EC5C57" w:rsidRDefault="00EA172E" w:rsidP="00EA172E">
      <w:pPr>
        <w:spacing w:after="0" w:line="240" w:lineRule="auto"/>
        <w:jc w:val="lowKashida"/>
        <w:rPr>
          <w:rFonts w:ascii="Calibri" w:eastAsia="Calibri" w:hAnsi="Calibri" w:cs="Arial"/>
          <w:szCs w:val="24"/>
        </w:rPr>
      </w:pPr>
    </w:p>
    <w:p w:rsidR="00EA172E" w:rsidRPr="00EC5C57" w:rsidRDefault="00EA172E" w:rsidP="00EA172E">
      <w:pPr>
        <w:spacing w:after="0" w:line="240" w:lineRule="auto"/>
        <w:jc w:val="lowKashida"/>
        <w:rPr>
          <w:rFonts w:ascii="Calibri" w:eastAsia="Calibri" w:hAnsi="Calibri" w:cs="Arial"/>
          <w:szCs w:val="24"/>
        </w:rPr>
      </w:pPr>
    </w:p>
    <w:p w:rsidR="00EA172E" w:rsidRPr="00EC5C57" w:rsidRDefault="00EA172E" w:rsidP="00EA172E">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EA172E" w:rsidRPr="00EC5C57" w:rsidRDefault="00EA172E" w:rsidP="00EA172E">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EA172E" w:rsidRPr="00EC5C57" w:rsidRDefault="00EA172E" w:rsidP="00EA172E">
      <w:pPr>
        <w:spacing w:after="0" w:line="240" w:lineRule="auto"/>
        <w:rPr>
          <w:rFonts w:ascii="Calibri" w:eastAsia="Calibri" w:hAnsi="Calibri" w:cs="Arial"/>
          <w:sz w:val="20"/>
          <w:szCs w:val="20"/>
          <w:lang w:val="de-DE"/>
        </w:rPr>
      </w:pP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EA172E" w:rsidRPr="00EC5C57" w:rsidRDefault="00EA172E" w:rsidP="00EA172E">
      <w:pPr>
        <w:spacing w:after="0" w:line="240" w:lineRule="auto"/>
        <w:rPr>
          <w:rFonts w:ascii="Calibri" w:eastAsia="Calibri" w:hAnsi="Calibri" w:cs="Arial"/>
          <w:sz w:val="20"/>
          <w:szCs w:val="20"/>
          <w:lang w:val="de-DE"/>
        </w:rPr>
      </w:pPr>
    </w:p>
    <w:p w:rsidR="00EA172E" w:rsidRPr="00EC5C57" w:rsidRDefault="00EA172E" w:rsidP="00EA172E">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EA172E" w:rsidRPr="00EC5C57" w:rsidRDefault="00EA172E" w:rsidP="00EA172E">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Default="00EA172E" w:rsidP="00EA172E">
      <w:pPr>
        <w:bidi/>
        <w:rPr>
          <w:rFonts w:cs="B Nazanin"/>
          <w:sz w:val="28"/>
          <w:szCs w:val="28"/>
          <w:lang w:bidi="fa-IR"/>
        </w:rPr>
      </w:pPr>
    </w:p>
    <w:p w:rsidR="00EA172E" w:rsidRPr="00EC5C57" w:rsidRDefault="00EA172E" w:rsidP="00EA172E">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EA172E" w:rsidRPr="00AC7C3F" w:rsidRDefault="00EA172E" w:rsidP="00EA172E">
      <w:pPr>
        <w:pStyle w:val="Heading1"/>
        <w:bidi/>
        <w:spacing w:before="0" w:line="240" w:lineRule="auto"/>
        <w:jc w:val="center"/>
      </w:pPr>
      <w:bookmarkStart w:id="0" w:name="_Toc492379897"/>
      <w:bookmarkStart w:id="1" w:name="_Toc501443337"/>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EA172E" w:rsidRPr="004A25A2" w:rsidRDefault="00EA172E" w:rsidP="00EA172E">
      <w:pPr>
        <w:autoSpaceDE w:val="0"/>
        <w:autoSpaceDN w:val="0"/>
        <w:bidi/>
        <w:adjustRightInd w:val="0"/>
        <w:spacing w:after="0" w:line="240" w:lineRule="auto"/>
        <w:jc w:val="center"/>
        <w:rPr>
          <w:rFonts w:ascii="BNazaninBold" w:cs="B Nazanin"/>
          <w:b/>
          <w:bCs/>
          <w:sz w:val="26"/>
          <w:szCs w:val="26"/>
        </w:rPr>
      </w:pPr>
    </w:p>
    <w:p w:rsidR="00EA172E" w:rsidRPr="00AC7C3F" w:rsidRDefault="00EA172E" w:rsidP="00EA172E">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EA172E" w:rsidRPr="00AC7C3F" w:rsidRDefault="00EA172E" w:rsidP="00EA172E">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EA172E" w:rsidRPr="00AC7C3F" w:rsidRDefault="00EA172E" w:rsidP="00EA172E">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EA172E" w:rsidRPr="00AC7C3F" w:rsidRDefault="00EA172E" w:rsidP="00EA172E">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EA172E" w:rsidRPr="00AC7C3F" w:rsidRDefault="00EA172E" w:rsidP="00EA172E">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EA172E" w:rsidRPr="004A25A2" w:rsidRDefault="00EA172E" w:rsidP="00EA172E">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EA172E" w:rsidRPr="00EC5C57" w:rsidRDefault="00EA172E" w:rsidP="00EA172E">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EA172E" w:rsidRPr="008D7723" w:rsidRDefault="00EA172E" w:rsidP="00EA172E">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EA172E" w:rsidRPr="00EC5C57" w:rsidRDefault="00EA172E" w:rsidP="00EA172E">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EA172E" w:rsidRPr="00EC5C57" w:rsidTr="00795EF6">
        <w:trPr>
          <w:jc w:val="center"/>
        </w:trPr>
        <w:tc>
          <w:tcPr>
            <w:tcW w:w="4486" w:type="dxa"/>
            <w:hideMark/>
          </w:tcPr>
          <w:p w:rsidR="00EA172E" w:rsidRPr="00EC5C57" w:rsidRDefault="00EA172E"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EA172E" w:rsidRPr="00EC5C57" w:rsidRDefault="00EA172E"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both"/>
              <w:rPr>
                <w:rFonts w:ascii="Calibri" w:eastAsia="Times New Roman" w:hAnsi="Calibri" w:cs="B Nazanin"/>
                <w:szCs w:val="24"/>
                <w:rtl/>
              </w:rPr>
            </w:pPr>
          </w:p>
          <w:p w:rsidR="00EA172E" w:rsidRPr="00EC5C57" w:rsidRDefault="00EA172E" w:rsidP="00795EF6">
            <w:pPr>
              <w:bidi/>
              <w:spacing w:after="0" w:line="240" w:lineRule="auto"/>
              <w:contextualSpacing/>
              <w:jc w:val="both"/>
              <w:rPr>
                <w:rFonts w:ascii="Calibri" w:eastAsia="Times New Roman" w:hAnsi="Calibri" w:cs="B Nazanin"/>
                <w:szCs w:val="24"/>
                <w:rtl/>
              </w:rPr>
            </w:pPr>
          </w:p>
          <w:p w:rsidR="00EA172E" w:rsidRPr="00EC5C57" w:rsidRDefault="00EA172E" w:rsidP="00795EF6">
            <w:pPr>
              <w:bidi/>
              <w:spacing w:after="0" w:line="240" w:lineRule="auto"/>
              <w:contextualSpacing/>
              <w:jc w:val="both"/>
              <w:rPr>
                <w:rFonts w:ascii="Times New Roman" w:eastAsia="Times New Roman" w:hAnsi="Times New Roman" w:cs="B Nazanin"/>
                <w:szCs w:val="24"/>
              </w:rPr>
            </w:pPr>
          </w:p>
        </w:tc>
        <w:tc>
          <w:tcPr>
            <w:tcW w:w="3420" w:type="dxa"/>
            <w:hideMark/>
          </w:tcPr>
          <w:p w:rsidR="00EA172E" w:rsidRPr="00EC5C57" w:rsidRDefault="00EA172E" w:rsidP="00795EF6">
            <w:pPr>
              <w:bidi/>
              <w:spacing w:after="0" w:line="240" w:lineRule="auto"/>
              <w:contextualSpacing/>
              <w:jc w:val="both"/>
              <w:rPr>
                <w:rFonts w:ascii="Times New Roman" w:eastAsia="Times New Roman" w:hAnsi="Times New Roman" w:cs="B Nazanin"/>
                <w:szCs w:val="24"/>
              </w:rPr>
            </w:pPr>
          </w:p>
        </w:tc>
      </w:tr>
      <w:tr w:rsidR="00EA172E" w:rsidRPr="00EC5C57" w:rsidTr="00795EF6">
        <w:trPr>
          <w:jc w:val="center"/>
        </w:trPr>
        <w:tc>
          <w:tcPr>
            <w:tcW w:w="7906" w:type="dxa"/>
            <w:gridSpan w:val="2"/>
          </w:tcPr>
          <w:p w:rsidR="00EA172E" w:rsidRPr="00EC5C57" w:rsidRDefault="00EA172E" w:rsidP="00795EF6">
            <w:pPr>
              <w:bidi/>
              <w:spacing w:after="0" w:line="240" w:lineRule="auto"/>
              <w:contextualSpacing/>
              <w:jc w:val="both"/>
              <w:rPr>
                <w:rFonts w:ascii="Times New Roman" w:eastAsia="Times New Roman" w:hAnsi="Times New Roman" w:cs="B Nazanin"/>
                <w:sz w:val="24"/>
                <w:szCs w:val="24"/>
              </w:rPr>
            </w:pP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EA172E" w:rsidRPr="00EC5C57" w:rsidRDefault="00EA172E" w:rsidP="00795EF6">
            <w:pPr>
              <w:bidi/>
              <w:spacing w:after="0" w:line="240" w:lineRule="auto"/>
              <w:contextualSpacing/>
              <w:jc w:val="both"/>
              <w:rPr>
                <w:rFonts w:ascii="Times New Roman" w:eastAsia="Times New Roman" w:hAnsi="Times New Roman" w:cs="B Nazanin"/>
                <w:sz w:val="28"/>
                <w:szCs w:val="28"/>
              </w:rPr>
            </w:pP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c>
          <w:tcPr>
            <w:tcW w:w="3420" w:type="dxa"/>
            <w:hideMark/>
          </w:tcPr>
          <w:p w:rsidR="00EA172E" w:rsidRPr="00EC5C57" w:rsidRDefault="00EA172E" w:rsidP="00795EF6">
            <w:pPr>
              <w:bidi/>
              <w:spacing w:after="0" w:line="240" w:lineRule="auto"/>
              <w:contextualSpacing/>
              <w:jc w:val="lowKashida"/>
              <w:rPr>
                <w:rFonts w:ascii="Calibri" w:eastAsia="Times New Roman" w:hAnsi="Calibri" w:cs="B Nazanin"/>
                <w:szCs w:val="24"/>
                <w:rtl/>
              </w:rPr>
            </w:pPr>
          </w:p>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r>
      <w:tr w:rsidR="00EA172E" w:rsidRPr="00EC5C57" w:rsidTr="00795EF6">
        <w:trPr>
          <w:jc w:val="center"/>
        </w:trPr>
        <w:tc>
          <w:tcPr>
            <w:tcW w:w="7906" w:type="dxa"/>
            <w:gridSpan w:val="2"/>
          </w:tcPr>
          <w:p w:rsidR="00EA172E" w:rsidRPr="00EC5C57" w:rsidRDefault="00EA172E" w:rsidP="00795EF6">
            <w:pPr>
              <w:bidi/>
              <w:spacing w:after="0" w:line="240" w:lineRule="auto"/>
              <w:contextualSpacing/>
              <w:jc w:val="both"/>
              <w:rPr>
                <w:rFonts w:ascii="Times New Roman" w:eastAsia="Times New Roman" w:hAnsi="Times New Roman" w:cs="B Nazanin"/>
                <w:sz w:val="24"/>
                <w:szCs w:val="24"/>
              </w:rPr>
            </w:pP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EA172E" w:rsidRPr="00EC5C57" w:rsidRDefault="00EA172E" w:rsidP="00795EF6">
            <w:pPr>
              <w:bidi/>
              <w:spacing w:after="0" w:line="240" w:lineRule="auto"/>
              <w:contextualSpacing/>
              <w:jc w:val="both"/>
              <w:rPr>
                <w:rFonts w:ascii="Times New Roman" w:eastAsia="Times New Roman" w:hAnsi="Times New Roman" w:cs="B Nazanin"/>
                <w:sz w:val="28"/>
                <w:szCs w:val="28"/>
              </w:rPr>
            </w:pPr>
          </w:p>
        </w:tc>
      </w:tr>
      <w:tr w:rsidR="00EA172E" w:rsidRPr="00EC5C57" w:rsidTr="00795EF6">
        <w:trPr>
          <w:jc w:val="center"/>
        </w:trPr>
        <w:tc>
          <w:tcPr>
            <w:tcW w:w="4486" w:type="dxa"/>
          </w:tcPr>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Times New Roman" w:eastAsia="Times New Roman" w:hAnsi="Times New Roman" w:cs="B Nazanin"/>
                <w:szCs w:val="24"/>
              </w:rPr>
            </w:pPr>
          </w:p>
        </w:tc>
        <w:tc>
          <w:tcPr>
            <w:tcW w:w="3420" w:type="dxa"/>
          </w:tcPr>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Times New Roman" w:eastAsia="Times New Roman" w:hAnsi="Times New Roman" w:cs="B Nazanin"/>
                <w:szCs w:val="24"/>
              </w:rPr>
            </w:pP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c>
          <w:tcPr>
            <w:tcW w:w="3420" w:type="dxa"/>
            <w:hideMark/>
          </w:tcPr>
          <w:p w:rsidR="00EA172E" w:rsidRPr="00EC5C57" w:rsidRDefault="00EA172E" w:rsidP="00795EF6">
            <w:pPr>
              <w:bidi/>
              <w:spacing w:after="0" w:line="240" w:lineRule="auto"/>
              <w:contextualSpacing/>
              <w:jc w:val="lowKashida"/>
              <w:rPr>
                <w:rFonts w:ascii="Calibri" w:eastAsia="Times New Roman" w:hAnsi="Calibri" w:cs="B Nazanin"/>
                <w:szCs w:val="24"/>
                <w:rtl/>
              </w:rPr>
            </w:pPr>
          </w:p>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r>
      <w:tr w:rsidR="00EA172E" w:rsidRPr="00EC5C57" w:rsidTr="00795EF6">
        <w:trPr>
          <w:jc w:val="center"/>
        </w:trPr>
        <w:tc>
          <w:tcPr>
            <w:tcW w:w="4486" w:type="dxa"/>
            <w:hideMark/>
          </w:tcPr>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EA172E" w:rsidRPr="00EC5C57" w:rsidTr="00795EF6">
        <w:trPr>
          <w:jc w:val="center"/>
        </w:trPr>
        <w:tc>
          <w:tcPr>
            <w:tcW w:w="4486" w:type="dxa"/>
          </w:tcPr>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c>
          <w:tcPr>
            <w:tcW w:w="3420" w:type="dxa"/>
          </w:tcPr>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Times New Roman" w:eastAsia="Times New Roman" w:hAnsi="Times New Roman" w:cs="B Nazanin"/>
                <w:szCs w:val="24"/>
              </w:rPr>
            </w:pPr>
          </w:p>
        </w:tc>
      </w:tr>
      <w:tr w:rsidR="00EA172E" w:rsidRPr="00EC5C57" w:rsidTr="00795EF6">
        <w:trPr>
          <w:jc w:val="center"/>
        </w:trPr>
        <w:tc>
          <w:tcPr>
            <w:tcW w:w="7906" w:type="dxa"/>
            <w:gridSpan w:val="2"/>
          </w:tcPr>
          <w:p w:rsidR="00EA172E" w:rsidRPr="00EC5C57" w:rsidRDefault="00EA172E" w:rsidP="00795EF6">
            <w:pPr>
              <w:bidi/>
              <w:spacing w:after="0" w:line="240" w:lineRule="auto"/>
              <w:contextualSpacing/>
              <w:jc w:val="both"/>
              <w:rPr>
                <w:rFonts w:ascii="Times New Roman" w:eastAsia="Times New Roman" w:hAnsi="Times New Roman" w:cs="B Nazanin"/>
                <w:sz w:val="24"/>
                <w:szCs w:val="24"/>
              </w:rPr>
            </w:pPr>
          </w:p>
        </w:tc>
      </w:tr>
      <w:tr w:rsidR="00EA172E" w:rsidRPr="00EC5C57" w:rsidTr="00795EF6">
        <w:trPr>
          <w:jc w:val="center"/>
        </w:trPr>
        <w:tc>
          <w:tcPr>
            <w:tcW w:w="4486" w:type="dxa"/>
          </w:tcPr>
          <w:p w:rsidR="00EA172E" w:rsidRPr="00EC5C57" w:rsidRDefault="00EA172E" w:rsidP="00795EF6">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EA172E" w:rsidRPr="00EC5C57" w:rsidRDefault="00EA172E" w:rsidP="00795EF6">
            <w:pPr>
              <w:bidi/>
              <w:spacing w:after="0" w:line="240" w:lineRule="auto"/>
              <w:jc w:val="lowKashida"/>
              <w:rPr>
                <w:rFonts w:ascii="Calibri" w:eastAsia="Calibri" w:hAnsi="Calibri" w:cs="B Nazanin"/>
                <w:b/>
                <w:bCs/>
                <w:color w:val="000000"/>
                <w:sz w:val="24"/>
                <w:szCs w:val="28"/>
                <w:u w:val="single"/>
                <w:rtl/>
              </w:rPr>
            </w:pPr>
          </w:p>
          <w:p w:rsidR="00EA172E" w:rsidRPr="00EC5C57" w:rsidRDefault="00EA172E" w:rsidP="00795EF6">
            <w:pPr>
              <w:bidi/>
              <w:spacing w:after="0" w:line="240" w:lineRule="auto"/>
              <w:jc w:val="lowKashida"/>
              <w:rPr>
                <w:rFonts w:ascii="Calibri" w:eastAsia="Calibri" w:hAnsi="Calibri" w:cs="B Nazanin"/>
                <w:b/>
                <w:bCs/>
                <w:color w:val="000000"/>
                <w:u w:val="single"/>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contextualSpacing/>
              <w:jc w:val="lowKashida"/>
              <w:rPr>
                <w:rFonts w:ascii="Times New Roman" w:eastAsia="Times New Roman" w:hAnsi="Times New Roman" w:cs="B Nazanin"/>
                <w:szCs w:val="24"/>
              </w:rPr>
            </w:pPr>
          </w:p>
        </w:tc>
        <w:tc>
          <w:tcPr>
            <w:tcW w:w="3420" w:type="dxa"/>
          </w:tcPr>
          <w:p w:rsidR="00EA172E" w:rsidRPr="00EC5C57" w:rsidRDefault="00EA172E" w:rsidP="00795EF6">
            <w:pPr>
              <w:bidi/>
              <w:spacing w:after="0" w:line="240" w:lineRule="auto"/>
              <w:jc w:val="lowKashida"/>
              <w:rPr>
                <w:rFonts w:ascii="Times New Roman" w:eastAsia="Times New Roman" w:hAnsi="Times New Roman" w:cs="B Nazanin"/>
                <w:szCs w:val="24"/>
                <w:rtl/>
              </w:rPr>
            </w:pPr>
          </w:p>
          <w:p w:rsidR="00EA172E" w:rsidRPr="00EC5C57" w:rsidRDefault="00EA172E" w:rsidP="00795EF6">
            <w:pPr>
              <w:bidi/>
              <w:spacing w:after="0" w:line="240" w:lineRule="auto"/>
              <w:jc w:val="lowKashida"/>
              <w:rPr>
                <w:rFonts w:ascii="Calibri" w:eastAsia="Times New Roman" w:hAnsi="Calibri" w:cs="B Nazanin"/>
                <w:szCs w:val="24"/>
                <w:rtl/>
              </w:rPr>
            </w:pPr>
          </w:p>
          <w:p w:rsidR="00EA172E" w:rsidRPr="00EC5C57" w:rsidRDefault="00EA172E" w:rsidP="00795EF6">
            <w:pPr>
              <w:bidi/>
              <w:spacing w:after="0" w:line="240" w:lineRule="auto"/>
              <w:jc w:val="lowKashida"/>
              <w:rPr>
                <w:rFonts w:ascii="Times New Roman" w:eastAsia="Times New Roman" w:hAnsi="Times New Roman" w:cs="B Nazanin"/>
                <w:szCs w:val="24"/>
              </w:rPr>
            </w:pPr>
          </w:p>
        </w:tc>
      </w:tr>
    </w:tbl>
    <w:p w:rsidR="00EA172E" w:rsidRDefault="00EA172E" w:rsidP="00EA172E">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1133714807"/>
        <w:docPartObj>
          <w:docPartGallery w:val="Table of Contents"/>
          <w:docPartUnique/>
        </w:docPartObj>
      </w:sdtPr>
      <w:sdtEndPr>
        <w:rPr>
          <w:noProof/>
          <w:rtl w:val="0"/>
        </w:rPr>
      </w:sdtEndPr>
      <w:sdtContent>
        <w:p w:rsidR="0067728C" w:rsidRDefault="0067728C" w:rsidP="0067728C">
          <w:pPr>
            <w:pStyle w:val="TOCHeading"/>
            <w:bidi/>
            <w:jc w:val="center"/>
          </w:pPr>
          <w:r>
            <w:rPr>
              <w:rFonts w:hint="cs"/>
              <w:rtl/>
            </w:rPr>
            <w:t>فهرست</w:t>
          </w:r>
        </w:p>
        <w:p w:rsidR="0067728C" w:rsidRPr="0067728C" w:rsidRDefault="0067728C" w:rsidP="0067728C">
          <w:pPr>
            <w:pStyle w:val="TOC1"/>
            <w:rPr>
              <w:noProof/>
            </w:rPr>
          </w:pPr>
          <w:r>
            <w:fldChar w:fldCharType="begin"/>
          </w:r>
          <w:r>
            <w:instrText xml:space="preserve"> TOC \o "1-3" \h \z \u </w:instrText>
          </w:r>
          <w:r>
            <w:fldChar w:fldCharType="separate"/>
          </w:r>
          <w:hyperlink w:anchor="_Toc501443337" w:history="1">
            <w:r w:rsidRPr="0067728C">
              <w:rPr>
                <w:rStyle w:val="Hyperlink"/>
                <w:rFonts w:cs="B Nazanin" w:hint="eastAsia"/>
                <w:noProof/>
                <w:rtl/>
              </w:rPr>
              <w:t>آشنا</w:t>
            </w:r>
            <w:r w:rsidRPr="0067728C">
              <w:rPr>
                <w:rStyle w:val="Hyperlink"/>
                <w:rFonts w:cs="B Nazanin" w:hint="cs"/>
                <w:noProof/>
                <w:rtl/>
              </w:rPr>
              <w:t>یی</w:t>
            </w:r>
            <w:r w:rsidRPr="0067728C">
              <w:rPr>
                <w:rStyle w:val="Hyperlink"/>
                <w:rFonts w:cs="B Nazanin"/>
                <w:noProof/>
                <w:rtl/>
              </w:rPr>
              <w:t xml:space="preserve"> </w:t>
            </w:r>
            <w:r w:rsidRPr="0067728C">
              <w:rPr>
                <w:rStyle w:val="Hyperlink"/>
                <w:rFonts w:cs="B Nazanin" w:hint="eastAsia"/>
                <w:noProof/>
                <w:rtl/>
              </w:rPr>
              <w:t>با</w:t>
            </w:r>
            <w:r w:rsidRPr="0067728C">
              <w:rPr>
                <w:rStyle w:val="Hyperlink"/>
                <w:rFonts w:cs="B Nazanin"/>
                <w:noProof/>
                <w:rtl/>
              </w:rPr>
              <w:t xml:space="preserve"> </w:t>
            </w:r>
            <w:r w:rsidRPr="0067728C">
              <w:rPr>
                <w:rStyle w:val="Hyperlink"/>
                <w:rFonts w:cs="B Nazanin" w:hint="eastAsia"/>
                <w:noProof/>
                <w:rtl/>
              </w:rPr>
              <w:t>سازمان</w:t>
            </w:r>
            <w:r w:rsidRPr="0067728C">
              <w:rPr>
                <w:rStyle w:val="Hyperlink"/>
                <w:rFonts w:cs="B Nazanin"/>
                <w:noProof/>
                <w:rtl/>
              </w:rPr>
              <w:t xml:space="preserve"> </w:t>
            </w:r>
            <w:r w:rsidRPr="0067728C">
              <w:rPr>
                <w:rStyle w:val="Hyperlink"/>
                <w:rFonts w:cs="B Nazanin" w:hint="eastAsia"/>
                <w:noProof/>
                <w:rtl/>
              </w:rPr>
              <w:t>مل</w:t>
            </w:r>
            <w:r w:rsidRPr="0067728C">
              <w:rPr>
                <w:rStyle w:val="Hyperlink"/>
                <w:rFonts w:cs="B Nazanin" w:hint="cs"/>
                <w:noProof/>
                <w:rtl/>
              </w:rPr>
              <w:t>ی</w:t>
            </w:r>
            <w:r w:rsidRPr="0067728C">
              <w:rPr>
                <w:rStyle w:val="Hyperlink"/>
                <w:rFonts w:cs="B Nazanin"/>
                <w:noProof/>
                <w:rtl/>
              </w:rPr>
              <w:t xml:space="preserve"> </w:t>
            </w:r>
            <w:r w:rsidRPr="0067728C">
              <w:rPr>
                <w:rStyle w:val="Hyperlink"/>
                <w:rFonts w:cs="B Nazanin" w:hint="eastAsia"/>
                <w:noProof/>
                <w:rtl/>
              </w:rPr>
              <w:t>استاندارد</w:t>
            </w:r>
            <w:r w:rsidRPr="0067728C">
              <w:rPr>
                <w:rStyle w:val="Hyperlink"/>
                <w:rFonts w:cs="B Nazanin"/>
                <w:noProof/>
                <w:rtl/>
              </w:rPr>
              <w:t xml:space="preserve"> </w:t>
            </w:r>
            <w:r w:rsidRPr="0067728C">
              <w:rPr>
                <w:rStyle w:val="Hyperlink"/>
                <w:rFonts w:cs="B Nazanin" w:hint="eastAsia"/>
                <w:noProof/>
                <w:rtl/>
              </w:rPr>
              <w:t>ا</w:t>
            </w:r>
            <w:r w:rsidRPr="0067728C">
              <w:rPr>
                <w:rStyle w:val="Hyperlink"/>
                <w:rFonts w:cs="B Nazanin" w:hint="cs"/>
                <w:noProof/>
                <w:rtl/>
              </w:rPr>
              <w:t>ی</w:t>
            </w:r>
            <w:r w:rsidRPr="0067728C">
              <w:rPr>
                <w:rStyle w:val="Hyperlink"/>
                <w:rFonts w:cs="B Nazanin" w:hint="eastAsia"/>
                <w:noProof/>
                <w:rtl/>
              </w:rPr>
              <w:t>ران</w:t>
            </w:r>
            <w:r w:rsidRPr="0067728C">
              <w:rPr>
                <w:noProof/>
                <w:webHidden/>
              </w:rPr>
              <w:tab/>
            </w:r>
            <w:r w:rsidRPr="0067728C">
              <w:rPr>
                <w:noProof/>
                <w:webHidden/>
              </w:rPr>
              <w:fldChar w:fldCharType="begin"/>
            </w:r>
            <w:r w:rsidRPr="0067728C">
              <w:rPr>
                <w:noProof/>
                <w:webHidden/>
              </w:rPr>
              <w:instrText xml:space="preserve"> PAGEREF _Toc501443337 \h </w:instrText>
            </w:r>
            <w:r w:rsidRPr="0067728C">
              <w:rPr>
                <w:noProof/>
                <w:webHidden/>
              </w:rPr>
            </w:r>
            <w:r w:rsidRPr="0067728C">
              <w:rPr>
                <w:noProof/>
                <w:webHidden/>
              </w:rPr>
              <w:fldChar w:fldCharType="separate"/>
            </w:r>
            <w:r>
              <w:rPr>
                <w:rFonts w:hint="cs"/>
                <w:noProof/>
                <w:webHidden/>
                <w:rtl/>
              </w:rPr>
              <w:t>‌ب</w:t>
            </w:r>
            <w:r w:rsidRPr="0067728C">
              <w:rPr>
                <w:noProof/>
                <w:webHidden/>
              </w:rPr>
              <w:fldChar w:fldCharType="end"/>
            </w:r>
          </w:hyperlink>
        </w:p>
        <w:p w:rsidR="0067728C" w:rsidRPr="0067728C" w:rsidRDefault="00BB3C36" w:rsidP="0067728C">
          <w:pPr>
            <w:pStyle w:val="TOC1"/>
            <w:rPr>
              <w:noProof/>
            </w:rPr>
          </w:pPr>
          <w:hyperlink w:anchor="_Toc501443338" w:history="1">
            <w:r w:rsidR="0067728C" w:rsidRPr="0067728C">
              <w:rPr>
                <w:rStyle w:val="Hyperlink"/>
                <w:rFonts w:cs="B Nazanin" w:hint="eastAsia"/>
                <w:noProof/>
                <w:spacing w:val="-10"/>
                <w:kern w:val="28"/>
                <w:rtl/>
              </w:rPr>
              <w:t>پ</w:t>
            </w:r>
            <w:r w:rsidR="0067728C" w:rsidRPr="0067728C">
              <w:rPr>
                <w:rStyle w:val="Hyperlink"/>
                <w:rFonts w:cs="B Nazanin" w:hint="cs"/>
                <w:noProof/>
                <w:spacing w:val="-10"/>
                <w:kern w:val="28"/>
                <w:rtl/>
              </w:rPr>
              <w:t>ی</w:t>
            </w:r>
            <w:r w:rsidR="0067728C" w:rsidRPr="0067728C">
              <w:rPr>
                <w:rStyle w:val="Hyperlink"/>
                <w:rFonts w:cs="B Nazanin" w:hint="eastAsia"/>
                <w:noProof/>
                <w:spacing w:val="-10"/>
                <w:kern w:val="28"/>
                <w:rtl/>
              </w:rPr>
              <w:t>شگفتار</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_Toc501443338 \h </w:instrText>
            </w:r>
            <w:r w:rsidR="0067728C" w:rsidRPr="0067728C">
              <w:rPr>
                <w:noProof/>
                <w:webHidden/>
              </w:rPr>
            </w:r>
            <w:r w:rsidR="0067728C" w:rsidRPr="0067728C">
              <w:rPr>
                <w:noProof/>
                <w:webHidden/>
              </w:rPr>
              <w:fldChar w:fldCharType="separate"/>
            </w:r>
            <w:r w:rsidR="0067728C">
              <w:rPr>
                <w:rFonts w:hint="cs"/>
                <w:noProof/>
                <w:webHidden/>
                <w:rtl/>
              </w:rPr>
              <w:t>‌ه</w:t>
            </w:r>
            <w:r w:rsidR="0067728C" w:rsidRPr="0067728C">
              <w:rPr>
                <w:noProof/>
                <w:webHidden/>
              </w:rPr>
              <w:fldChar w:fldCharType="end"/>
            </w:r>
          </w:hyperlink>
        </w:p>
        <w:p w:rsidR="0067728C" w:rsidRPr="0067728C" w:rsidRDefault="00BB3C36" w:rsidP="0067728C">
          <w:pPr>
            <w:pStyle w:val="TOC1"/>
            <w:rPr>
              <w:noProof/>
            </w:rPr>
          </w:pPr>
          <w:hyperlink w:anchor="_Toc501443339" w:history="1">
            <w:r w:rsidR="0067728C" w:rsidRPr="0067728C">
              <w:rPr>
                <w:rStyle w:val="Hyperlink"/>
                <w:rFonts w:ascii="Calibri" w:eastAsia="Calibri" w:hAnsi="Calibri" w:cs="B Nazanin" w:hint="eastAsia"/>
                <w:noProof/>
                <w:rtl/>
              </w:rPr>
              <w:t>فناور</w:t>
            </w:r>
            <w:r w:rsidR="0067728C" w:rsidRPr="0067728C">
              <w:rPr>
                <w:rStyle w:val="Hyperlink"/>
                <w:rFonts w:ascii="Calibri" w:eastAsia="Calibri" w:hAnsi="Calibri" w:cs="B Nazanin" w:hint="cs"/>
                <w:noProof/>
                <w:rtl/>
              </w:rPr>
              <w:t>ی</w:t>
            </w:r>
            <w:r w:rsidR="0067728C" w:rsidRPr="0067728C">
              <w:rPr>
                <w:rStyle w:val="Hyperlink"/>
                <w:rFonts w:ascii="Calibri" w:eastAsia="Calibri" w:hAnsi="Calibri" w:cs="B Nazanin"/>
                <w:noProof/>
                <w:rtl/>
              </w:rPr>
              <w:t xml:space="preserve"> </w:t>
            </w:r>
            <w:r w:rsidR="0067728C" w:rsidRPr="0067728C">
              <w:rPr>
                <w:rStyle w:val="Hyperlink"/>
                <w:rFonts w:ascii="Calibri" w:eastAsia="Calibri" w:hAnsi="Calibri" w:cs="B Nazanin" w:hint="eastAsia"/>
                <w:noProof/>
                <w:rtl/>
              </w:rPr>
              <w:t>اطلاعات</w:t>
            </w:r>
            <w:r w:rsidR="0067728C" w:rsidRPr="0067728C">
              <w:rPr>
                <w:rStyle w:val="Hyperlink"/>
                <w:rFonts w:ascii="Calibri" w:eastAsia="Calibri" w:hAnsi="Calibri" w:cs="B Nazanin"/>
                <w:noProof/>
                <w:rtl/>
              </w:rPr>
              <w:t xml:space="preserve">- </w:t>
            </w:r>
            <w:r w:rsidR="0067728C" w:rsidRPr="0067728C">
              <w:rPr>
                <w:rStyle w:val="Hyperlink"/>
                <w:rFonts w:cs="B Nazanin" w:hint="eastAsia"/>
                <w:noProof/>
                <w:rtl/>
              </w:rPr>
              <w:t>متن</w:t>
            </w:r>
            <w:r w:rsidR="0067728C" w:rsidRPr="0067728C">
              <w:rPr>
                <w:rStyle w:val="Hyperlink"/>
                <w:rFonts w:cs="B Nazanin"/>
                <w:noProof/>
                <w:rtl/>
              </w:rPr>
              <w:t xml:space="preserve"> </w:t>
            </w:r>
            <w:r w:rsidR="0067728C" w:rsidRPr="0067728C">
              <w:rPr>
                <w:rStyle w:val="Hyperlink"/>
                <w:rFonts w:cs="B Nazanin" w:hint="eastAsia"/>
                <w:noProof/>
                <w:rtl/>
              </w:rPr>
              <w:t>پ</w:t>
            </w:r>
            <w:r w:rsidR="0067728C" w:rsidRPr="0067728C">
              <w:rPr>
                <w:rStyle w:val="Hyperlink"/>
                <w:rFonts w:cs="B Nazanin" w:hint="cs"/>
                <w:noProof/>
                <w:rtl/>
              </w:rPr>
              <w:t>ی</w:t>
            </w:r>
            <w:r w:rsidR="0067728C" w:rsidRPr="0067728C">
              <w:rPr>
                <w:rStyle w:val="Hyperlink"/>
                <w:rFonts w:cs="B Nazanin" w:hint="eastAsia"/>
                <w:noProof/>
                <w:rtl/>
              </w:rPr>
              <w:t>شنهاد</w:t>
            </w:r>
            <w:r w:rsidR="0067728C" w:rsidRPr="0067728C">
              <w:rPr>
                <w:rStyle w:val="Hyperlink"/>
                <w:rFonts w:cs="B Nazanin" w:hint="cs"/>
                <w:noProof/>
                <w:rtl/>
              </w:rPr>
              <w:t>ی</w:t>
            </w:r>
            <w:r w:rsidR="0067728C" w:rsidRPr="0067728C">
              <w:rPr>
                <w:rStyle w:val="Hyperlink"/>
                <w:rFonts w:cs="B Nazanin"/>
                <w:noProof/>
                <w:rtl/>
              </w:rPr>
              <w:t xml:space="preserve"> </w:t>
            </w:r>
            <w:r w:rsidR="0067728C" w:rsidRPr="0067728C">
              <w:rPr>
                <w:rStyle w:val="Hyperlink"/>
                <w:rFonts w:cs="B Nazanin" w:hint="eastAsia"/>
                <w:noProof/>
                <w:rtl/>
              </w:rPr>
              <w:t>استاندارد</w:t>
            </w:r>
            <w:r w:rsidR="0067728C" w:rsidRPr="0067728C">
              <w:rPr>
                <w:rStyle w:val="Hyperlink"/>
                <w:rFonts w:cs="B Nazanin"/>
                <w:noProof/>
                <w:rtl/>
              </w:rPr>
              <w:t xml:space="preserve"> </w:t>
            </w:r>
            <w:r w:rsidR="0067728C" w:rsidRPr="0067728C">
              <w:rPr>
                <w:rStyle w:val="Hyperlink"/>
                <w:rFonts w:cs="B Nazanin" w:hint="eastAsia"/>
                <w:noProof/>
                <w:rtl/>
              </w:rPr>
              <w:t>زبان</w:t>
            </w:r>
            <w:r w:rsidR="0067728C" w:rsidRPr="0067728C">
              <w:rPr>
                <w:rStyle w:val="Hyperlink"/>
                <w:rFonts w:cs="B Nazanin"/>
                <w:noProof/>
                <w:rtl/>
              </w:rPr>
              <w:t xml:space="preserve"> </w:t>
            </w:r>
            <w:r w:rsidR="0067728C" w:rsidRPr="0067728C">
              <w:rPr>
                <w:rStyle w:val="Hyperlink"/>
                <w:rFonts w:cs="B Nazanin" w:hint="eastAsia"/>
                <w:noProof/>
                <w:rtl/>
              </w:rPr>
              <w:t>صفحات</w:t>
            </w:r>
            <w:r w:rsidR="0067728C" w:rsidRPr="0067728C">
              <w:rPr>
                <w:rStyle w:val="Hyperlink"/>
                <w:rFonts w:cs="B Nazanin"/>
                <w:noProof/>
                <w:rtl/>
              </w:rPr>
              <w:t xml:space="preserve"> </w:t>
            </w:r>
            <w:r w:rsidR="0067728C" w:rsidRPr="0067728C">
              <w:rPr>
                <w:rStyle w:val="Hyperlink"/>
                <w:rFonts w:cs="B Nazanin" w:hint="eastAsia"/>
                <w:noProof/>
                <w:rtl/>
              </w:rPr>
              <w:t>وب</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_Toc501443339 \h </w:instrText>
            </w:r>
            <w:r w:rsidR="0067728C" w:rsidRPr="0067728C">
              <w:rPr>
                <w:noProof/>
                <w:webHidden/>
              </w:rPr>
            </w:r>
            <w:r w:rsidR="0067728C" w:rsidRPr="0067728C">
              <w:rPr>
                <w:noProof/>
                <w:webHidden/>
              </w:rPr>
              <w:fldChar w:fldCharType="separate"/>
            </w:r>
            <w:r w:rsidR="0067728C">
              <w:rPr>
                <w:noProof/>
                <w:webHidden/>
                <w:rtl/>
              </w:rPr>
              <w:t>1</w:t>
            </w:r>
            <w:r w:rsidR="0067728C" w:rsidRPr="0067728C">
              <w:rPr>
                <w:noProof/>
                <w:webHidden/>
              </w:rPr>
              <w:fldChar w:fldCharType="end"/>
            </w:r>
          </w:hyperlink>
        </w:p>
        <w:p w:rsidR="0067728C" w:rsidRPr="0067728C" w:rsidRDefault="00BB3C36" w:rsidP="0067728C">
          <w:pPr>
            <w:pStyle w:val="TOC1"/>
            <w:rPr>
              <w:noProof/>
            </w:rPr>
          </w:pPr>
          <w:hyperlink w:anchor="_Toc501443340" w:history="1">
            <w:r w:rsidR="0067728C" w:rsidRPr="0067728C">
              <w:rPr>
                <w:rStyle w:val="Hyperlink"/>
                <w:rFonts w:cs="B Nazanin"/>
                <w:noProof/>
                <w:rtl/>
              </w:rPr>
              <w:t>1.</w:t>
            </w:r>
            <w:r w:rsidR="0067728C" w:rsidRPr="0067728C">
              <w:rPr>
                <w:noProof/>
              </w:rPr>
              <w:tab/>
            </w:r>
            <w:r w:rsidR="0067728C" w:rsidRPr="0067728C">
              <w:rPr>
                <w:rStyle w:val="Hyperlink"/>
                <w:rFonts w:cs="B Nazanin" w:hint="eastAsia"/>
                <w:noProof/>
                <w:rtl/>
              </w:rPr>
              <w:t>هدف</w:t>
            </w:r>
            <w:r w:rsidR="0067728C" w:rsidRPr="0067728C">
              <w:rPr>
                <w:rStyle w:val="Hyperlink"/>
                <w:rFonts w:cs="B Nazanin"/>
                <w:noProof/>
                <w:rtl/>
              </w:rPr>
              <w:t xml:space="preserve"> </w:t>
            </w:r>
            <w:r w:rsidR="0067728C" w:rsidRPr="0067728C">
              <w:rPr>
                <w:rStyle w:val="Hyperlink"/>
                <w:rFonts w:cs="B Nazanin" w:hint="eastAsia"/>
                <w:noProof/>
                <w:rtl/>
              </w:rPr>
              <w:t>و</w:t>
            </w:r>
            <w:r w:rsidR="0067728C" w:rsidRPr="0067728C">
              <w:rPr>
                <w:rStyle w:val="Hyperlink"/>
                <w:rFonts w:cs="B Nazanin"/>
                <w:noProof/>
                <w:rtl/>
              </w:rPr>
              <w:t xml:space="preserve"> </w:t>
            </w:r>
            <w:r w:rsidR="0067728C" w:rsidRPr="0067728C">
              <w:rPr>
                <w:rStyle w:val="Hyperlink"/>
                <w:rFonts w:cs="B Nazanin" w:hint="eastAsia"/>
                <w:noProof/>
                <w:rtl/>
              </w:rPr>
              <w:t>دامن</w:t>
            </w:r>
            <w:r w:rsidR="0067728C" w:rsidRPr="0067728C">
              <w:rPr>
                <w:rStyle w:val="Hyperlink"/>
                <w:rFonts w:cs="B Nazanin" w:hint="cs"/>
                <w:noProof/>
                <w:rtl/>
              </w:rPr>
              <w:t>ۀ</w:t>
            </w:r>
            <w:r w:rsidR="0067728C" w:rsidRPr="0067728C">
              <w:rPr>
                <w:rStyle w:val="Hyperlink"/>
                <w:rFonts w:cs="B Nazanin"/>
                <w:noProof/>
                <w:rtl/>
              </w:rPr>
              <w:t xml:space="preserve"> </w:t>
            </w:r>
            <w:r w:rsidR="0067728C" w:rsidRPr="0067728C">
              <w:rPr>
                <w:rStyle w:val="Hyperlink"/>
                <w:rFonts w:cs="B Nazanin" w:hint="eastAsia"/>
                <w:noProof/>
                <w:rtl/>
              </w:rPr>
              <w:t>کاربرد</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_Toc501443340 \h </w:instrText>
            </w:r>
            <w:r w:rsidR="0067728C" w:rsidRPr="0067728C">
              <w:rPr>
                <w:noProof/>
                <w:webHidden/>
              </w:rPr>
            </w:r>
            <w:r w:rsidR="0067728C" w:rsidRPr="0067728C">
              <w:rPr>
                <w:noProof/>
                <w:webHidden/>
              </w:rPr>
              <w:fldChar w:fldCharType="separate"/>
            </w:r>
            <w:r w:rsidR="0067728C">
              <w:rPr>
                <w:noProof/>
                <w:webHidden/>
                <w:rtl/>
              </w:rPr>
              <w:t>1</w:t>
            </w:r>
            <w:r w:rsidR="0067728C" w:rsidRPr="0067728C">
              <w:rPr>
                <w:noProof/>
                <w:webHidden/>
              </w:rPr>
              <w:fldChar w:fldCharType="end"/>
            </w:r>
          </w:hyperlink>
        </w:p>
        <w:p w:rsidR="0067728C" w:rsidRPr="0067728C" w:rsidRDefault="00BB3C36" w:rsidP="0067728C">
          <w:pPr>
            <w:pStyle w:val="TOC1"/>
            <w:rPr>
              <w:noProof/>
            </w:rPr>
          </w:pPr>
          <w:hyperlink w:anchor="_Toc501443341" w:history="1">
            <w:r w:rsidR="0067728C" w:rsidRPr="0067728C">
              <w:rPr>
                <w:rStyle w:val="Hyperlink"/>
                <w:rFonts w:cs="B Nazanin"/>
                <w:noProof/>
                <w:rtl/>
              </w:rPr>
              <w:t>2.</w:t>
            </w:r>
            <w:r w:rsidR="0067728C" w:rsidRPr="0067728C">
              <w:rPr>
                <w:noProof/>
              </w:rPr>
              <w:tab/>
            </w:r>
            <w:r w:rsidR="0067728C" w:rsidRPr="0067728C">
              <w:rPr>
                <w:rStyle w:val="Hyperlink"/>
                <w:rFonts w:cs="B Nazanin" w:hint="eastAsia"/>
                <w:noProof/>
                <w:rtl/>
              </w:rPr>
              <w:t>مراجع</w:t>
            </w:r>
            <w:r w:rsidR="0067728C" w:rsidRPr="0067728C">
              <w:rPr>
                <w:rStyle w:val="Hyperlink"/>
                <w:rFonts w:cs="B Nazanin"/>
                <w:noProof/>
                <w:rtl/>
              </w:rPr>
              <w:t xml:space="preserve"> </w:t>
            </w:r>
            <w:r w:rsidR="0067728C" w:rsidRPr="0067728C">
              <w:rPr>
                <w:rStyle w:val="Hyperlink"/>
                <w:rFonts w:cs="B Nazanin" w:hint="eastAsia"/>
                <w:noProof/>
                <w:rtl/>
              </w:rPr>
              <w:t>الزام</w:t>
            </w:r>
            <w:r w:rsidR="0067728C" w:rsidRPr="0067728C">
              <w:rPr>
                <w:rStyle w:val="Hyperlink"/>
                <w:rFonts w:cs="B Nazanin" w:hint="cs"/>
                <w:noProof/>
                <w:rtl/>
              </w:rPr>
              <w:t>ی</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_Toc501443341 \h </w:instrText>
            </w:r>
            <w:r w:rsidR="0067728C" w:rsidRPr="0067728C">
              <w:rPr>
                <w:noProof/>
                <w:webHidden/>
              </w:rPr>
            </w:r>
            <w:r w:rsidR="0067728C" w:rsidRPr="0067728C">
              <w:rPr>
                <w:noProof/>
                <w:webHidden/>
              </w:rPr>
              <w:fldChar w:fldCharType="separate"/>
            </w:r>
            <w:r w:rsidR="0067728C">
              <w:rPr>
                <w:noProof/>
                <w:webHidden/>
                <w:rtl/>
              </w:rPr>
              <w:t>1</w:t>
            </w:r>
            <w:r w:rsidR="0067728C" w:rsidRPr="0067728C">
              <w:rPr>
                <w:noProof/>
                <w:webHidden/>
              </w:rPr>
              <w:fldChar w:fldCharType="end"/>
            </w:r>
          </w:hyperlink>
        </w:p>
        <w:p w:rsidR="0067728C" w:rsidRPr="0067728C" w:rsidRDefault="00BB3C36" w:rsidP="0067728C">
          <w:pPr>
            <w:pStyle w:val="TOC1"/>
            <w:rPr>
              <w:noProof/>
            </w:rPr>
          </w:pPr>
          <w:hyperlink w:anchor="_Toc501443342" w:history="1">
            <w:r w:rsidR="0067728C">
              <w:rPr>
                <w:rStyle w:val="Hyperlink"/>
                <w:rFonts w:cs="B Nazanin" w:hint="cs"/>
                <w:noProof/>
                <w:rtl/>
              </w:rPr>
              <w:t>3.</w:t>
            </w:r>
            <w:r w:rsidR="0067728C" w:rsidRPr="0067728C">
              <w:rPr>
                <w:noProof/>
              </w:rPr>
              <w:tab/>
            </w:r>
            <w:r w:rsidR="0067728C" w:rsidRPr="0067728C">
              <w:rPr>
                <w:rStyle w:val="Hyperlink"/>
                <w:rFonts w:cs="B Nazanin" w:hint="eastAsia"/>
                <w:noProof/>
                <w:rtl/>
              </w:rPr>
              <w:t>تعار</w:t>
            </w:r>
            <w:r w:rsidR="0067728C" w:rsidRPr="0067728C">
              <w:rPr>
                <w:rStyle w:val="Hyperlink"/>
                <w:rFonts w:cs="B Nazanin" w:hint="cs"/>
                <w:noProof/>
                <w:rtl/>
              </w:rPr>
              <w:t>ی</w:t>
            </w:r>
            <w:r w:rsidR="0067728C" w:rsidRPr="0067728C">
              <w:rPr>
                <w:rStyle w:val="Hyperlink"/>
                <w:rFonts w:cs="B Nazanin" w:hint="eastAsia"/>
                <w:noProof/>
                <w:rtl/>
              </w:rPr>
              <w:t>ف</w:t>
            </w:r>
            <w:r w:rsidR="0067728C" w:rsidRPr="0067728C">
              <w:rPr>
                <w:rStyle w:val="Hyperlink"/>
                <w:rFonts w:cs="B Nazanin"/>
                <w:noProof/>
                <w:rtl/>
              </w:rPr>
              <w:t xml:space="preserve"> </w:t>
            </w:r>
            <w:r w:rsidR="0067728C" w:rsidRPr="0067728C">
              <w:rPr>
                <w:rStyle w:val="Hyperlink"/>
                <w:rFonts w:cs="B Nazanin" w:hint="eastAsia"/>
                <w:noProof/>
                <w:rtl/>
              </w:rPr>
              <w:t>و</w:t>
            </w:r>
            <w:r w:rsidR="0067728C" w:rsidRPr="0067728C">
              <w:rPr>
                <w:rStyle w:val="Hyperlink"/>
                <w:rFonts w:cs="B Nazanin"/>
                <w:noProof/>
                <w:rtl/>
              </w:rPr>
              <w:t xml:space="preserve"> </w:t>
            </w:r>
            <w:r w:rsidR="0067728C" w:rsidRPr="0067728C">
              <w:rPr>
                <w:rStyle w:val="Hyperlink"/>
                <w:rFonts w:cs="B Nazanin" w:hint="eastAsia"/>
                <w:noProof/>
                <w:rtl/>
              </w:rPr>
              <w:t>اصطلاحات</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_Toc501443342 \h </w:instrText>
            </w:r>
            <w:r w:rsidR="0067728C" w:rsidRPr="0067728C">
              <w:rPr>
                <w:noProof/>
                <w:webHidden/>
              </w:rPr>
            </w:r>
            <w:r w:rsidR="0067728C" w:rsidRPr="0067728C">
              <w:rPr>
                <w:noProof/>
                <w:webHidden/>
              </w:rPr>
              <w:fldChar w:fldCharType="separate"/>
            </w:r>
            <w:r w:rsidR="0067728C">
              <w:rPr>
                <w:noProof/>
                <w:webHidden/>
                <w:rtl/>
              </w:rPr>
              <w:t>2</w:t>
            </w:r>
            <w:r w:rsidR="0067728C" w:rsidRPr="0067728C">
              <w:rPr>
                <w:noProof/>
                <w:webHidden/>
              </w:rPr>
              <w:fldChar w:fldCharType="end"/>
            </w:r>
          </w:hyperlink>
        </w:p>
        <w:p w:rsidR="0067728C" w:rsidRPr="0067728C" w:rsidRDefault="00BB3C36" w:rsidP="0067728C">
          <w:pPr>
            <w:pStyle w:val="TOC1"/>
            <w:rPr>
              <w:noProof/>
            </w:rPr>
          </w:pPr>
          <w:hyperlink w:anchor="_Toc501443343" w:history="1">
            <w:r w:rsidR="0067728C" w:rsidRPr="0067728C">
              <w:rPr>
                <w:rStyle w:val="Hyperlink"/>
                <w:rFonts w:cs="B Nazanin"/>
                <w:noProof/>
                <w:rtl/>
                <w:lang w:bidi="fa-IR"/>
              </w:rPr>
              <w:t>4.</w:t>
            </w:r>
            <w:r w:rsidR="0067728C" w:rsidRPr="0067728C">
              <w:rPr>
                <w:noProof/>
              </w:rPr>
              <w:tab/>
            </w:r>
            <w:r w:rsidR="0067728C" w:rsidRPr="0067728C">
              <w:rPr>
                <w:rStyle w:val="Hyperlink"/>
                <w:rFonts w:cs="B Nazanin" w:hint="eastAsia"/>
                <w:noProof/>
                <w:rtl/>
                <w:lang w:bidi="fa-IR"/>
              </w:rPr>
              <w:t>مقدمه</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_Toc501443343 \h </w:instrText>
            </w:r>
            <w:r w:rsidR="0067728C" w:rsidRPr="0067728C">
              <w:rPr>
                <w:noProof/>
                <w:webHidden/>
              </w:rPr>
            </w:r>
            <w:r w:rsidR="0067728C" w:rsidRPr="0067728C">
              <w:rPr>
                <w:noProof/>
                <w:webHidden/>
              </w:rPr>
              <w:fldChar w:fldCharType="separate"/>
            </w:r>
            <w:r w:rsidR="0067728C">
              <w:rPr>
                <w:noProof/>
                <w:webHidden/>
                <w:rtl/>
              </w:rPr>
              <w:t>4</w:t>
            </w:r>
            <w:r w:rsidR="0067728C" w:rsidRPr="0067728C">
              <w:rPr>
                <w:noProof/>
                <w:webHidden/>
              </w:rPr>
              <w:fldChar w:fldCharType="end"/>
            </w:r>
          </w:hyperlink>
        </w:p>
        <w:p w:rsidR="0067728C" w:rsidRPr="0067728C" w:rsidRDefault="00BB3C36" w:rsidP="0067728C">
          <w:pPr>
            <w:pStyle w:val="TOC1"/>
            <w:rPr>
              <w:noProof/>
            </w:rPr>
          </w:pPr>
          <w:hyperlink w:anchor="_Toc501443344" w:history="1">
            <w:r w:rsidR="0067728C" w:rsidRPr="0067728C">
              <w:rPr>
                <w:rStyle w:val="Hyperlink"/>
                <w:rFonts w:cs="B Nazanin"/>
                <w:noProof/>
                <w:rtl/>
                <w:lang w:bidi="fa-IR"/>
              </w:rPr>
              <w:t>5.</w:t>
            </w:r>
            <w:r w:rsidR="0067728C" w:rsidRPr="0067728C">
              <w:rPr>
                <w:noProof/>
              </w:rPr>
              <w:tab/>
            </w:r>
            <w:r w:rsidR="0067728C" w:rsidRPr="0067728C">
              <w:rPr>
                <w:rStyle w:val="Hyperlink"/>
                <w:rFonts w:cs="B Nazanin" w:hint="eastAsia"/>
                <w:noProof/>
                <w:rtl/>
                <w:lang w:bidi="fa-IR"/>
              </w:rPr>
              <w:t>مزا</w:t>
            </w:r>
            <w:r w:rsidR="0067728C" w:rsidRPr="0067728C">
              <w:rPr>
                <w:rStyle w:val="Hyperlink"/>
                <w:rFonts w:cs="B Nazanin" w:hint="cs"/>
                <w:noProof/>
                <w:rtl/>
                <w:lang w:bidi="fa-IR"/>
              </w:rPr>
              <w:t>ی</w:t>
            </w:r>
            <w:r w:rsidR="0067728C" w:rsidRPr="0067728C">
              <w:rPr>
                <w:rStyle w:val="Hyperlink"/>
                <w:rFonts w:cs="B Nazanin" w:hint="eastAsia"/>
                <w:noProof/>
                <w:rtl/>
                <w:lang w:bidi="fa-IR"/>
              </w:rPr>
              <w:t>ا</w:t>
            </w:r>
            <w:r w:rsidR="0067728C" w:rsidRPr="0067728C">
              <w:rPr>
                <w:rStyle w:val="Hyperlink"/>
                <w:rFonts w:cs="B Nazanin" w:hint="cs"/>
                <w:noProof/>
                <w:rtl/>
                <w:lang w:bidi="fa-IR"/>
              </w:rPr>
              <w:t>ی</w:t>
            </w:r>
            <w:r w:rsidR="0067728C" w:rsidRPr="0067728C">
              <w:rPr>
                <w:rStyle w:val="Hyperlink"/>
                <w:rFonts w:cs="B Nazanin"/>
                <w:noProof/>
                <w:rtl/>
                <w:lang w:bidi="fa-IR"/>
              </w:rPr>
              <w:t xml:space="preserve"> </w:t>
            </w:r>
            <w:r w:rsidR="0067728C" w:rsidRPr="0067728C">
              <w:rPr>
                <w:rStyle w:val="Hyperlink"/>
                <w:rFonts w:cs="B Nazanin" w:hint="eastAsia"/>
                <w:noProof/>
                <w:rtl/>
                <w:lang w:bidi="fa-IR"/>
              </w:rPr>
              <w:t>ا</w:t>
            </w:r>
            <w:r w:rsidR="0067728C" w:rsidRPr="0067728C">
              <w:rPr>
                <w:rStyle w:val="Hyperlink"/>
                <w:rFonts w:cs="B Nazanin" w:hint="cs"/>
                <w:noProof/>
                <w:rtl/>
                <w:lang w:bidi="fa-IR"/>
              </w:rPr>
              <w:t>ی</w:t>
            </w:r>
            <w:r w:rsidR="0067728C" w:rsidRPr="0067728C">
              <w:rPr>
                <w:rStyle w:val="Hyperlink"/>
                <w:rFonts w:cs="B Nazanin" w:hint="eastAsia"/>
                <w:noProof/>
                <w:rtl/>
                <w:lang w:bidi="fa-IR"/>
              </w:rPr>
              <w:t>ن</w:t>
            </w:r>
            <w:r w:rsidR="0067728C" w:rsidRPr="0067728C">
              <w:rPr>
                <w:rStyle w:val="Hyperlink"/>
                <w:rFonts w:cs="B Nazanin"/>
                <w:noProof/>
                <w:rtl/>
                <w:lang w:bidi="fa-IR"/>
              </w:rPr>
              <w:t xml:space="preserve"> </w:t>
            </w:r>
            <w:r w:rsidR="0067728C" w:rsidRPr="0067728C">
              <w:rPr>
                <w:rStyle w:val="Hyperlink"/>
                <w:rFonts w:cs="B Nazanin" w:hint="eastAsia"/>
                <w:noProof/>
                <w:rtl/>
                <w:lang w:bidi="fa-IR"/>
              </w:rPr>
              <w:t>استاندارد</w:t>
            </w:r>
            <w:r w:rsidR="0067728C" w:rsidRPr="0067728C">
              <w:rPr>
                <w:noProof/>
                <w:webHidden/>
              </w:rPr>
              <w:tab/>
            </w:r>
            <w:r w:rsidR="0067728C" w:rsidRPr="0067728C">
              <w:rPr>
                <w:noProof/>
                <w:webHidden/>
              </w:rPr>
              <w:fldChar w:fldCharType="begin"/>
            </w:r>
            <w:r w:rsidR="0067728C" w:rsidRPr="0067728C">
              <w:rPr>
                <w:noProof/>
                <w:webHidden/>
              </w:rPr>
              <w:instrText xml:space="preserve"> PAGEREF _Toc501443344 \h </w:instrText>
            </w:r>
            <w:r w:rsidR="0067728C" w:rsidRPr="0067728C">
              <w:rPr>
                <w:noProof/>
                <w:webHidden/>
              </w:rPr>
            </w:r>
            <w:r w:rsidR="0067728C" w:rsidRPr="0067728C">
              <w:rPr>
                <w:noProof/>
                <w:webHidden/>
              </w:rPr>
              <w:fldChar w:fldCharType="separate"/>
            </w:r>
            <w:r w:rsidR="0067728C">
              <w:rPr>
                <w:noProof/>
                <w:webHidden/>
                <w:rtl/>
              </w:rPr>
              <w:t>4</w:t>
            </w:r>
            <w:r w:rsidR="0067728C" w:rsidRPr="0067728C">
              <w:rPr>
                <w:noProof/>
                <w:webHidden/>
              </w:rPr>
              <w:fldChar w:fldCharType="end"/>
            </w:r>
          </w:hyperlink>
        </w:p>
        <w:p w:rsidR="0067728C" w:rsidRDefault="0067728C">
          <w:r>
            <w:rPr>
              <w:b/>
              <w:bCs/>
              <w:noProof/>
            </w:rPr>
            <w:fldChar w:fldCharType="end"/>
          </w:r>
        </w:p>
      </w:sdtContent>
    </w:sdt>
    <w:p w:rsidR="0067728C" w:rsidRDefault="0067728C">
      <w:pPr>
        <w:rPr>
          <w:rStyle w:val="Heading1Char"/>
          <w:rFonts w:cs="B Titr"/>
          <w:color w:val="000000" w:themeColor="text1"/>
          <w:spacing w:val="-10"/>
          <w:kern w:val="28"/>
          <w:rtl/>
        </w:rPr>
      </w:pPr>
      <w:bookmarkStart w:id="3" w:name="_Toc501443338"/>
      <w:r>
        <w:rPr>
          <w:rStyle w:val="Heading1Char"/>
          <w:rFonts w:cs="B Titr"/>
          <w:color w:val="000000" w:themeColor="text1"/>
          <w:rtl/>
        </w:rPr>
        <w:br w:type="page"/>
      </w:r>
    </w:p>
    <w:p w:rsidR="00EA172E" w:rsidRPr="001D387D" w:rsidRDefault="00EA172E" w:rsidP="00EA172E">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EA172E" w:rsidRPr="00F86E11" w:rsidRDefault="00EA172E" w:rsidP="00EA172E">
      <w:pPr>
        <w:bidi/>
        <w:spacing w:line="240" w:lineRule="auto"/>
        <w:jc w:val="lowKashida"/>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Pr="00EA172E">
        <w:rPr>
          <w:rFonts w:cs="B Nazanin" w:hint="cs"/>
          <w:sz w:val="28"/>
          <w:szCs w:val="28"/>
          <w:rtl/>
          <w:lang w:bidi="fa-IR"/>
        </w:rPr>
        <w:t>استاندارد</w:t>
      </w:r>
      <w:r w:rsidRPr="00EA172E">
        <w:rPr>
          <w:rFonts w:cs="B Nazanin"/>
          <w:sz w:val="28"/>
          <w:szCs w:val="28"/>
          <w:rtl/>
          <w:lang w:bidi="fa-IR"/>
        </w:rPr>
        <w:t xml:space="preserve"> </w:t>
      </w:r>
      <w:r w:rsidRPr="00EA172E">
        <w:rPr>
          <w:rFonts w:cs="B Nazanin" w:hint="cs"/>
          <w:sz w:val="28"/>
          <w:szCs w:val="28"/>
          <w:rtl/>
          <w:lang w:bidi="fa-IR"/>
        </w:rPr>
        <w:t>زبان</w:t>
      </w:r>
      <w:r w:rsidRPr="00EA172E">
        <w:rPr>
          <w:rFonts w:cs="B Nazanin"/>
          <w:sz w:val="28"/>
          <w:szCs w:val="28"/>
          <w:rtl/>
          <w:lang w:bidi="fa-IR"/>
        </w:rPr>
        <w:t xml:space="preserve"> </w:t>
      </w:r>
      <w:r w:rsidRPr="00EA172E">
        <w:rPr>
          <w:rFonts w:cs="B Nazanin" w:hint="cs"/>
          <w:sz w:val="28"/>
          <w:szCs w:val="28"/>
          <w:rtl/>
          <w:lang w:bidi="fa-IR"/>
        </w:rPr>
        <w:t>صفحات</w:t>
      </w:r>
      <w:r w:rsidRPr="00EA172E">
        <w:rPr>
          <w:rFonts w:cs="B Nazanin"/>
          <w:sz w:val="28"/>
          <w:szCs w:val="28"/>
          <w:rtl/>
          <w:lang w:bidi="fa-IR"/>
        </w:rPr>
        <w:t xml:space="preserve"> </w:t>
      </w:r>
      <w:r w:rsidRPr="00EA172E">
        <w:rPr>
          <w:rFonts w:cs="B Nazanin" w:hint="cs"/>
          <w:sz w:val="28"/>
          <w:szCs w:val="28"/>
          <w:rtl/>
          <w:lang w:bidi="fa-IR"/>
        </w:rPr>
        <w:t>وب</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EA172E" w:rsidRPr="00A54AE3" w:rsidRDefault="00EA172E" w:rsidP="00EA172E">
      <w:pPr>
        <w:bidi/>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EA172E" w:rsidRDefault="00EA172E" w:rsidP="00EA172E">
      <w:pPr>
        <w:bidi/>
        <w:spacing w:after="0" w:line="240" w:lineRule="auto"/>
        <w:jc w:val="lowKashida"/>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EA172E" w:rsidRDefault="00EA172E" w:rsidP="00EA172E">
      <w:pPr>
        <w:bidi/>
        <w:rPr>
          <w:rFonts w:cs="B Nazanin"/>
          <w:sz w:val="28"/>
          <w:szCs w:val="28"/>
          <w:rtl/>
          <w:lang w:bidi="fa-IR"/>
        </w:rPr>
      </w:pPr>
    </w:p>
    <w:p w:rsidR="0067728C" w:rsidRDefault="0067728C" w:rsidP="00EA172E">
      <w:pPr>
        <w:pStyle w:val="Heading1"/>
        <w:spacing w:line="240" w:lineRule="auto"/>
        <w:jc w:val="center"/>
        <w:rPr>
          <w:rFonts w:ascii="Calibri" w:eastAsia="Calibri" w:hAnsi="Calibri"/>
          <w:color w:val="000000" w:themeColor="text1"/>
          <w:rtl/>
        </w:rPr>
        <w:sectPr w:rsidR="0067728C" w:rsidSect="0067728C">
          <w:headerReference w:type="default" r:id="rId11"/>
          <w:foot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p>
    <w:p w:rsidR="00EA172E" w:rsidRPr="001D6B2C" w:rsidRDefault="00EA172E" w:rsidP="00EA172E">
      <w:pPr>
        <w:pStyle w:val="Heading1"/>
        <w:spacing w:line="240" w:lineRule="auto"/>
        <w:jc w:val="center"/>
        <w:rPr>
          <w:color w:val="000000" w:themeColor="text1"/>
          <w:rtl/>
          <w:lang w:bidi="fa-IR"/>
        </w:rPr>
      </w:pPr>
      <w:bookmarkStart w:id="5" w:name="_Toc501443339"/>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EA172E">
        <w:rPr>
          <w:rFonts w:hint="cs"/>
          <w:color w:val="000000" w:themeColor="text1"/>
          <w:rtl/>
        </w:rPr>
        <w:t>استاندارد</w:t>
      </w:r>
      <w:r w:rsidRPr="00EA172E">
        <w:rPr>
          <w:color w:val="000000" w:themeColor="text1"/>
          <w:rtl/>
        </w:rPr>
        <w:t xml:space="preserve"> </w:t>
      </w:r>
      <w:r w:rsidRPr="00EA172E">
        <w:rPr>
          <w:rFonts w:hint="cs"/>
          <w:color w:val="000000" w:themeColor="text1"/>
          <w:rtl/>
        </w:rPr>
        <w:t>زبان</w:t>
      </w:r>
      <w:r w:rsidRPr="00EA172E">
        <w:rPr>
          <w:color w:val="000000" w:themeColor="text1"/>
          <w:rtl/>
        </w:rPr>
        <w:t xml:space="preserve"> </w:t>
      </w:r>
      <w:r w:rsidRPr="00EA172E">
        <w:rPr>
          <w:rFonts w:hint="cs"/>
          <w:color w:val="000000" w:themeColor="text1"/>
          <w:rtl/>
        </w:rPr>
        <w:t>صفحات</w:t>
      </w:r>
      <w:r w:rsidRPr="00EA172E">
        <w:rPr>
          <w:color w:val="000000" w:themeColor="text1"/>
          <w:rtl/>
        </w:rPr>
        <w:t xml:space="preserve"> </w:t>
      </w:r>
      <w:r w:rsidRPr="00EA172E">
        <w:rPr>
          <w:rFonts w:hint="cs"/>
          <w:color w:val="000000" w:themeColor="text1"/>
          <w:rtl/>
        </w:rPr>
        <w:t>وب</w:t>
      </w:r>
      <w:bookmarkEnd w:id="5"/>
    </w:p>
    <w:p w:rsidR="00EA172E" w:rsidRPr="00700241" w:rsidRDefault="00EA172E" w:rsidP="00EA172E">
      <w:pPr>
        <w:bidi/>
        <w:spacing w:after="0" w:line="240" w:lineRule="auto"/>
        <w:jc w:val="center"/>
        <w:rPr>
          <w:rtl/>
        </w:rPr>
      </w:pPr>
    </w:p>
    <w:p w:rsidR="00EA172E" w:rsidRPr="00EC5C57" w:rsidRDefault="00EA172E" w:rsidP="00EA172E">
      <w:pPr>
        <w:pStyle w:val="Heading1"/>
        <w:numPr>
          <w:ilvl w:val="0"/>
          <w:numId w:val="2"/>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3340"/>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EA172E" w:rsidRPr="000C5B6A" w:rsidRDefault="00EA172E" w:rsidP="00EA172E">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EA172E" w:rsidRPr="000C5B6A" w:rsidRDefault="00EA172E" w:rsidP="00EA172E">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EA172E" w:rsidRPr="00EC5C57" w:rsidRDefault="00EA172E" w:rsidP="00EA172E">
      <w:pPr>
        <w:pStyle w:val="Heading1"/>
        <w:numPr>
          <w:ilvl w:val="0"/>
          <w:numId w:val="2"/>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3341"/>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EA172E" w:rsidRPr="000C5B6A" w:rsidRDefault="00EA172E" w:rsidP="00EA172E">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EA172E" w:rsidRPr="000C5B6A" w:rsidRDefault="00EA172E" w:rsidP="00EA172E">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EA172E" w:rsidRPr="000C5B6A" w:rsidRDefault="00EA172E" w:rsidP="00EA172E">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EA172E" w:rsidRDefault="00EA172E" w:rsidP="00EA172E">
      <w:pPr>
        <w:bidi/>
        <w:rPr>
          <w:rtl/>
          <w:lang w:bidi="fa-IR"/>
        </w:rPr>
      </w:pPr>
    </w:p>
    <w:p w:rsidR="00EA172E" w:rsidRDefault="00EA172E" w:rsidP="00EA172E">
      <w:pPr>
        <w:bidi/>
        <w:rPr>
          <w:rtl/>
          <w:lang w:bidi="fa-IR"/>
        </w:rPr>
      </w:pPr>
    </w:p>
    <w:p w:rsidR="00EA172E" w:rsidRDefault="00EA172E" w:rsidP="00EA172E">
      <w:pPr>
        <w:bidi/>
        <w:rPr>
          <w:rtl/>
          <w:lang w:bidi="fa-IR"/>
        </w:rPr>
      </w:pPr>
    </w:p>
    <w:p w:rsidR="00EA172E" w:rsidRDefault="00EA172E" w:rsidP="00EA172E">
      <w:pPr>
        <w:bidi/>
        <w:rPr>
          <w:rtl/>
          <w:lang w:bidi="fa-IR"/>
        </w:rPr>
      </w:pPr>
    </w:p>
    <w:p w:rsidR="00EA172E" w:rsidRDefault="00EA172E" w:rsidP="00EA172E">
      <w:pPr>
        <w:bidi/>
        <w:rPr>
          <w:rtl/>
          <w:lang w:bidi="fa-IR"/>
        </w:rPr>
      </w:pPr>
    </w:p>
    <w:p w:rsidR="00EA172E" w:rsidRDefault="00EA172E" w:rsidP="00EA172E">
      <w:pPr>
        <w:bidi/>
        <w:rPr>
          <w:rtl/>
          <w:lang w:bidi="fa-IR"/>
        </w:rPr>
      </w:pPr>
    </w:p>
    <w:p w:rsidR="0067728C" w:rsidRDefault="0067728C" w:rsidP="0067728C">
      <w:pPr>
        <w:bidi/>
        <w:rPr>
          <w:rtl/>
          <w:lang w:bidi="fa-IR"/>
        </w:rPr>
      </w:pPr>
    </w:p>
    <w:p w:rsidR="0067728C" w:rsidRDefault="0067728C" w:rsidP="0067728C">
      <w:pPr>
        <w:bidi/>
        <w:rPr>
          <w:rtl/>
          <w:lang w:bidi="fa-IR"/>
        </w:rPr>
      </w:pPr>
    </w:p>
    <w:p w:rsidR="0067728C" w:rsidRDefault="0067728C" w:rsidP="0067728C">
      <w:pPr>
        <w:bidi/>
        <w:rPr>
          <w:rtl/>
          <w:lang w:bidi="fa-IR"/>
        </w:rPr>
      </w:pPr>
    </w:p>
    <w:p w:rsidR="00EA172E" w:rsidRDefault="00EA172E" w:rsidP="00EA172E">
      <w:pPr>
        <w:bidi/>
        <w:rPr>
          <w:rtl/>
          <w:lang w:bidi="fa-IR"/>
        </w:rPr>
      </w:pPr>
    </w:p>
    <w:p w:rsidR="00EA172E" w:rsidRDefault="00EA172E" w:rsidP="00EA172E">
      <w:pPr>
        <w:bidi/>
        <w:rPr>
          <w:rtl/>
          <w:lang w:bidi="fa-IR"/>
        </w:rPr>
      </w:pPr>
    </w:p>
    <w:p w:rsidR="0067728C" w:rsidRPr="002C031F" w:rsidRDefault="0067728C" w:rsidP="0067728C">
      <w:pPr>
        <w:bidi/>
        <w:spacing w:after="0" w:line="240" w:lineRule="auto"/>
        <w:jc w:val="center"/>
        <w:rPr>
          <w:rFonts w:cs="B Nazanin"/>
          <w:b/>
          <w:bCs/>
          <w:sz w:val="28"/>
          <w:szCs w:val="28"/>
          <w:rtl/>
        </w:rPr>
      </w:pPr>
      <w:r w:rsidRPr="002C031F">
        <w:rPr>
          <w:rFonts w:cs="B Nazanin" w:hint="cs"/>
          <w:b/>
          <w:bCs/>
          <w:sz w:val="28"/>
          <w:szCs w:val="28"/>
          <w:rtl/>
        </w:rPr>
        <w:t>به نام خدا</w:t>
      </w:r>
    </w:p>
    <w:p w:rsidR="0067728C" w:rsidRPr="0009460A" w:rsidRDefault="0067728C" w:rsidP="0067728C">
      <w:pPr>
        <w:jc w:val="center"/>
        <w:rPr>
          <w:rFonts w:cs="B Nazanin"/>
          <w:sz w:val="28"/>
          <w:szCs w:val="28"/>
        </w:rPr>
      </w:pPr>
      <w:r w:rsidRPr="0009460A">
        <w:rPr>
          <w:rFonts w:cs="B Nazanin" w:hint="cs"/>
          <w:sz w:val="28"/>
          <w:szCs w:val="28"/>
          <w:rtl/>
        </w:rPr>
        <w:t>متن پیشنهاد استاندارد استاندارد</w:t>
      </w:r>
      <w:r w:rsidRPr="0009460A">
        <w:rPr>
          <w:rFonts w:cs="B Nazanin"/>
          <w:sz w:val="28"/>
          <w:szCs w:val="28"/>
          <w:rtl/>
        </w:rPr>
        <w:t xml:space="preserve"> </w:t>
      </w:r>
      <w:r>
        <w:rPr>
          <w:rFonts w:cs="B Nazanin" w:hint="cs"/>
          <w:sz w:val="28"/>
          <w:szCs w:val="28"/>
          <w:rtl/>
        </w:rPr>
        <w:t>زبان صفحات وب</w:t>
      </w:r>
      <w:r w:rsidRPr="0009460A">
        <w:rPr>
          <w:rFonts w:cs="B Nazanin" w:hint="cs"/>
          <w:sz w:val="28"/>
          <w:szCs w:val="28"/>
          <w:rtl/>
        </w:rPr>
        <w:t xml:space="preserve"> بر اساس متن دستورالعمل تنظیم شده است.</w:t>
      </w:r>
    </w:p>
    <w:p w:rsidR="0067728C" w:rsidRPr="00A20CAC" w:rsidRDefault="0067728C" w:rsidP="0067728C">
      <w:pPr>
        <w:pStyle w:val="Heading1"/>
        <w:numPr>
          <w:ilvl w:val="0"/>
          <w:numId w:val="2"/>
        </w:numPr>
        <w:bidi/>
        <w:spacing w:line="276" w:lineRule="auto"/>
      </w:pPr>
      <w:bookmarkStart w:id="16" w:name="_Toc501384859"/>
      <w:bookmarkStart w:id="17" w:name="_Toc501439237"/>
      <w:bookmarkStart w:id="18" w:name="_Toc501443342"/>
      <w:r w:rsidRPr="00A20CAC">
        <w:rPr>
          <w:rFonts w:hint="cs"/>
          <w:rtl/>
        </w:rPr>
        <w:t>تعاریف و اصطلاحات</w:t>
      </w:r>
      <w:bookmarkEnd w:id="16"/>
      <w:bookmarkEnd w:id="17"/>
      <w:bookmarkEnd w:id="18"/>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تمرکز</w:t>
      </w:r>
    </w:p>
    <w:p w:rsidR="0067728C" w:rsidRPr="00A20CAC" w:rsidRDefault="0067728C" w:rsidP="0067728C">
      <w:pPr>
        <w:pStyle w:val="ListParagraph"/>
        <w:bidi/>
        <w:spacing w:after="0" w:line="240" w:lineRule="auto"/>
        <w:ind w:left="1282"/>
        <w:jc w:val="right"/>
        <w:rPr>
          <w:rFonts w:cs="B Nazanin"/>
          <w:b/>
          <w:bCs/>
          <w:sz w:val="28"/>
          <w:szCs w:val="28"/>
          <w:rtl/>
        </w:rPr>
      </w:pPr>
      <w:r>
        <w:t>Focus</w:t>
      </w:r>
    </w:p>
    <w:p w:rsidR="0067728C" w:rsidRDefault="0067728C" w:rsidP="0067728C">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کاربر</w:t>
      </w:r>
    </w:p>
    <w:p w:rsidR="0067728C" w:rsidRPr="00A20CAC" w:rsidRDefault="0067728C" w:rsidP="0067728C">
      <w:pPr>
        <w:pStyle w:val="ListParagraph"/>
        <w:bidi/>
        <w:spacing w:after="0" w:line="240" w:lineRule="auto"/>
        <w:ind w:left="1282"/>
        <w:jc w:val="right"/>
        <w:rPr>
          <w:rFonts w:cs="B Nazanin"/>
          <w:b/>
          <w:bCs/>
          <w:sz w:val="28"/>
          <w:szCs w:val="28"/>
        </w:rPr>
      </w:pPr>
      <w:r>
        <w:t>User</w:t>
      </w:r>
    </w:p>
    <w:p w:rsidR="0067728C" w:rsidRDefault="0067728C" w:rsidP="0067728C">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ناوبری</w:t>
      </w:r>
    </w:p>
    <w:p w:rsidR="0067728C" w:rsidRPr="00A20CAC" w:rsidRDefault="0067728C" w:rsidP="0067728C">
      <w:pPr>
        <w:pStyle w:val="ListParagraph"/>
        <w:bidi/>
        <w:spacing w:after="0" w:line="240" w:lineRule="auto"/>
        <w:ind w:left="1282"/>
        <w:jc w:val="right"/>
        <w:rPr>
          <w:rFonts w:cs="B Nazanin"/>
          <w:b/>
          <w:bCs/>
          <w:sz w:val="28"/>
          <w:szCs w:val="28"/>
        </w:rPr>
      </w:pPr>
      <w:r>
        <w:t>Navigation</w:t>
      </w:r>
    </w:p>
    <w:p w:rsidR="0067728C" w:rsidRDefault="0067728C" w:rsidP="0067728C">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ترتیب تمرکز</w:t>
      </w:r>
    </w:p>
    <w:p w:rsidR="0067728C" w:rsidRPr="00A20CAC" w:rsidRDefault="0067728C" w:rsidP="0067728C">
      <w:pPr>
        <w:pStyle w:val="ListParagraph"/>
        <w:bidi/>
        <w:spacing w:after="0" w:line="240" w:lineRule="auto"/>
        <w:ind w:left="1282"/>
        <w:jc w:val="right"/>
        <w:rPr>
          <w:rFonts w:cs="B Nazanin"/>
          <w:b/>
          <w:bCs/>
          <w:sz w:val="28"/>
          <w:szCs w:val="28"/>
        </w:rPr>
      </w:pPr>
      <w:r>
        <w:t>Focus order</w:t>
      </w:r>
    </w:p>
    <w:p w:rsidR="0067728C" w:rsidRDefault="0067728C" w:rsidP="0067728C">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67728C" w:rsidRDefault="0067728C" w:rsidP="0067728C">
      <w:pPr>
        <w:pStyle w:val="ListParagraph"/>
        <w:bidi/>
        <w:spacing w:after="0" w:line="240" w:lineRule="auto"/>
        <w:rPr>
          <w:rFonts w:cs="B Nazanin"/>
          <w:b/>
          <w:bCs/>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67728C" w:rsidRPr="00A20CAC" w:rsidRDefault="0067728C" w:rsidP="0067728C">
      <w:pPr>
        <w:pStyle w:val="ListParagraph"/>
        <w:bidi/>
        <w:spacing w:after="0" w:line="240" w:lineRule="auto"/>
        <w:ind w:left="1282"/>
        <w:jc w:val="right"/>
        <w:rPr>
          <w:rFonts w:cs="B Nazanin"/>
          <w:b/>
          <w:bCs/>
          <w:sz w:val="28"/>
          <w:szCs w:val="28"/>
        </w:rPr>
      </w:pPr>
      <w:r>
        <w:t>Keyboard</w:t>
      </w:r>
    </w:p>
    <w:p w:rsidR="0067728C" w:rsidRDefault="0067728C" w:rsidP="0067728C">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67728C" w:rsidRDefault="0067728C" w:rsidP="0067728C">
      <w:pPr>
        <w:bidi/>
        <w:spacing w:after="0" w:line="240" w:lineRule="auto"/>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67728C" w:rsidRPr="00A20CAC" w:rsidRDefault="0067728C" w:rsidP="0067728C">
      <w:pPr>
        <w:pStyle w:val="ListParagraph"/>
        <w:bidi/>
        <w:spacing w:after="0" w:line="240" w:lineRule="auto"/>
        <w:ind w:left="1282"/>
        <w:jc w:val="right"/>
        <w:rPr>
          <w:rFonts w:cs="B Nazanin"/>
          <w:b/>
          <w:bCs/>
          <w:sz w:val="28"/>
          <w:szCs w:val="28"/>
        </w:rPr>
      </w:pPr>
      <w:r>
        <w:t>Hypertext Markup Language</w:t>
      </w:r>
    </w:p>
    <w:p w:rsidR="0067728C" w:rsidRDefault="0067728C" w:rsidP="0067728C">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67728C" w:rsidRPr="00554E26" w:rsidRDefault="0067728C" w:rsidP="0067728C">
      <w:pPr>
        <w:pStyle w:val="ListParagraph"/>
        <w:bidi/>
        <w:spacing w:after="0" w:line="240" w:lineRule="auto"/>
        <w:rPr>
          <w:rFonts w:cs="B Nazanin"/>
          <w:b/>
          <w:bCs/>
          <w:sz w:val="24"/>
          <w:szCs w:val="24"/>
          <w:rtl/>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جاوا اسکریپت</w:t>
      </w:r>
    </w:p>
    <w:p w:rsidR="0067728C" w:rsidRPr="00A20CAC" w:rsidRDefault="0067728C" w:rsidP="0067728C">
      <w:pPr>
        <w:pStyle w:val="ListParagraph"/>
        <w:bidi/>
        <w:spacing w:after="0" w:line="240" w:lineRule="auto"/>
        <w:ind w:left="1282"/>
        <w:jc w:val="right"/>
        <w:rPr>
          <w:rFonts w:cs="B Nazanin"/>
          <w:b/>
          <w:bCs/>
          <w:sz w:val="28"/>
          <w:szCs w:val="28"/>
        </w:rPr>
      </w:pPr>
      <w:r>
        <w:t>Java script</w:t>
      </w:r>
    </w:p>
    <w:p w:rsidR="0067728C" w:rsidRDefault="0067728C" w:rsidP="001409CF">
      <w:pPr>
        <w:bidi/>
        <w:spacing w:after="0" w:line="240" w:lineRule="auto"/>
        <w:ind w:left="715"/>
        <w:rPr>
          <w:rFonts w:cs="B Nazanin"/>
          <w:sz w:val="28"/>
          <w:szCs w:val="28"/>
        </w:rPr>
      </w:pPr>
      <w:r>
        <w:rPr>
          <w:rFonts w:cs="B Nazanin" w:hint="cs"/>
          <w:sz w:val="28"/>
          <w:szCs w:val="28"/>
          <w:rtl/>
        </w:rPr>
        <w:t>نوعی زبان برنامه نویسی وب می باشد.</w:t>
      </w:r>
    </w:p>
    <w:p w:rsidR="0067728C" w:rsidRDefault="0067728C" w:rsidP="0067728C">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67728C" w:rsidRPr="00A20CAC" w:rsidRDefault="0067728C" w:rsidP="0067728C">
      <w:pPr>
        <w:pStyle w:val="ListParagraph"/>
        <w:bidi/>
        <w:spacing w:after="0" w:line="240" w:lineRule="auto"/>
        <w:ind w:left="1282"/>
        <w:jc w:val="right"/>
        <w:rPr>
          <w:rFonts w:cs="B Nazanin"/>
          <w:b/>
          <w:bCs/>
          <w:sz w:val="28"/>
          <w:szCs w:val="28"/>
        </w:rPr>
      </w:pPr>
      <w:r>
        <w:t>Form</w:t>
      </w:r>
    </w:p>
    <w:p w:rsidR="0067728C" w:rsidRPr="009112DA" w:rsidRDefault="0067728C" w:rsidP="0067728C">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67728C" w:rsidRDefault="0067728C" w:rsidP="0067728C">
      <w:pPr>
        <w:bidi/>
        <w:spacing w:after="0" w:line="240" w:lineRule="auto"/>
        <w:ind w:left="715"/>
        <w:rPr>
          <w:rFonts w:cs="B Nazanin"/>
          <w:b/>
          <w:bCs/>
          <w:sz w:val="28"/>
          <w:szCs w:val="28"/>
        </w:rPr>
      </w:pPr>
    </w:p>
    <w:p w:rsidR="0067728C" w:rsidRPr="00E72492"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b/>
          <w:bCs/>
          <w:sz w:val="28"/>
          <w:szCs w:val="28"/>
        </w:rPr>
        <w:t>Check box</w:t>
      </w:r>
    </w:p>
    <w:p w:rsidR="0067728C" w:rsidRPr="009112DA" w:rsidRDefault="0067728C" w:rsidP="0067728C">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67728C" w:rsidRDefault="0067728C" w:rsidP="0067728C">
      <w:pPr>
        <w:bidi/>
        <w:spacing w:after="0" w:line="240" w:lineRule="auto"/>
        <w:ind w:left="360"/>
        <w:rPr>
          <w:rFonts w:cs="B Nazanin"/>
          <w:b/>
          <w:bCs/>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67728C" w:rsidRPr="00E72492" w:rsidRDefault="0067728C" w:rsidP="0067728C">
      <w:pPr>
        <w:pStyle w:val="ListParagraph"/>
        <w:bidi/>
        <w:spacing w:after="0" w:line="240" w:lineRule="auto"/>
        <w:ind w:left="1282"/>
        <w:jc w:val="right"/>
        <w:rPr>
          <w:rFonts w:cs="B Nazanin"/>
          <w:b/>
          <w:bCs/>
          <w:sz w:val="28"/>
          <w:szCs w:val="28"/>
        </w:rPr>
      </w:pPr>
      <w:r>
        <w:t>Physically disorder</w:t>
      </w:r>
    </w:p>
    <w:p w:rsidR="0067728C" w:rsidRDefault="0067728C" w:rsidP="0067728C">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67728C" w:rsidRDefault="0067728C" w:rsidP="0067728C">
      <w:pPr>
        <w:bidi/>
        <w:spacing w:after="0" w:line="240" w:lineRule="auto"/>
        <w:ind w:left="715"/>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67728C" w:rsidRPr="00E72492" w:rsidRDefault="0067728C" w:rsidP="0067728C">
      <w:pPr>
        <w:pStyle w:val="ListParagraph"/>
        <w:bidi/>
        <w:spacing w:after="0" w:line="240" w:lineRule="auto"/>
        <w:ind w:left="1282"/>
        <w:jc w:val="right"/>
        <w:rPr>
          <w:rFonts w:cs="B Nazanin"/>
          <w:b/>
          <w:bCs/>
          <w:sz w:val="28"/>
          <w:szCs w:val="28"/>
        </w:rPr>
      </w:pPr>
      <w:r>
        <w:t>Learning disorder</w:t>
      </w:r>
    </w:p>
    <w:p w:rsidR="0067728C" w:rsidRDefault="0067728C" w:rsidP="0067728C">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67728C" w:rsidRPr="00E72492" w:rsidRDefault="0067728C" w:rsidP="0067728C">
      <w:pPr>
        <w:pStyle w:val="ListParagraph"/>
        <w:bidi/>
        <w:spacing w:after="0" w:line="240" w:lineRule="auto"/>
        <w:ind w:left="1282"/>
        <w:jc w:val="right"/>
        <w:rPr>
          <w:rFonts w:cs="B Nazanin"/>
          <w:b/>
          <w:bCs/>
          <w:sz w:val="28"/>
          <w:szCs w:val="28"/>
        </w:rPr>
      </w:pPr>
      <w:r>
        <w:t>Magnification software</w:t>
      </w:r>
    </w:p>
    <w:p w:rsidR="0067728C" w:rsidRDefault="0067728C" w:rsidP="0067728C">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67728C" w:rsidRDefault="0067728C" w:rsidP="0067728C">
      <w:pPr>
        <w:bidi/>
        <w:spacing w:after="0" w:line="240" w:lineRule="auto"/>
        <w:ind w:left="360"/>
        <w:rPr>
          <w:rFonts w:cs="B Nazanin"/>
          <w:b/>
          <w:bCs/>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برنامه نویسی</w:t>
      </w:r>
    </w:p>
    <w:p w:rsidR="0067728C" w:rsidRPr="009112DA" w:rsidRDefault="0067728C" w:rsidP="0067728C">
      <w:pPr>
        <w:pStyle w:val="ListParagraph"/>
        <w:bidi/>
        <w:spacing w:after="0" w:line="240" w:lineRule="auto"/>
        <w:ind w:left="1282"/>
        <w:jc w:val="right"/>
        <w:rPr>
          <w:rFonts w:cs="B Nazanin"/>
          <w:sz w:val="28"/>
          <w:szCs w:val="28"/>
        </w:rPr>
      </w:pPr>
      <w:r>
        <w:t>Programming</w:t>
      </w:r>
    </w:p>
    <w:p w:rsidR="0067728C" w:rsidRPr="009112DA" w:rsidRDefault="0067728C" w:rsidP="0067728C">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67728C" w:rsidRDefault="0067728C" w:rsidP="0067728C">
      <w:pPr>
        <w:bidi/>
        <w:spacing w:after="0" w:line="240" w:lineRule="auto"/>
        <w:ind w:left="715"/>
        <w:rPr>
          <w:rFonts w:cs="B Nazanin"/>
          <w:b/>
          <w:bCs/>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67728C" w:rsidRPr="00E72492" w:rsidRDefault="0067728C" w:rsidP="0067728C">
      <w:pPr>
        <w:pStyle w:val="ListParagraph"/>
        <w:bidi/>
        <w:spacing w:after="0" w:line="240" w:lineRule="auto"/>
        <w:ind w:left="1282"/>
        <w:jc w:val="right"/>
        <w:rPr>
          <w:rFonts w:cs="B Nazanin"/>
          <w:b/>
          <w:bCs/>
          <w:sz w:val="28"/>
          <w:szCs w:val="28"/>
        </w:rPr>
      </w:pPr>
      <w:r>
        <w:t>Web browser</w:t>
      </w:r>
    </w:p>
    <w:p w:rsidR="0067728C" w:rsidRDefault="0067728C" w:rsidP="0067728C">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نابینا</w:t>
      </w:r>
    </w:p>
    <w:p w:rsidR="0067728C" w:rsidRPr="00E72492" w:rsidRDefault="0067728C" w:rsidP="0067728C">
      <w:pPr>
        <w:pStyle w:val="ListParagraph"/>
        <w:bidi/>
        <w:spacing w:after="0" w:line="240" w:lineRule="auto"/>
        <w:ind w:left="1282"/>
        <w:jc w:val="right"/>
        <w:rPr>
          <w:rFonts w:cs="B Nazanin"/>
          <w:b/>
          <w:bCs/>
          <w:sz w:val="28"/>
          <w:szCs w:val="28"/>
        </w:rPr>
      </w:pPr>
      <w:r>
        <w:t>Blind</w:t>
      </w:r>
    </w:p>
    <w:p w:rsidR="0067728C" w:rsidRDefault="0067728C" w:rsidP="0067728C">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67728C" w:rsidRDefault="0067728C" w:rsidP="0067728C">
      <w:pPr>
        <w:bidi/>
        <w:spacing w:after="0" w:line="240" w:lineRule="auto"/>
        <w:ind w:left="360"/>
        <w:rPr>
          <w:rFonts w:cs="B Nazanin"/>
          <w:sz w:val="28"/>
          <w:szCs w:val="28"/>
        </w:rPr>
      </w:pPr>
    </w:p>
    <w:p w:rsidR="0067728C" w:rsidRDefault="0067728C" w:rsidP="0067728C">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المان</w:t>
      </w:r>
    </w:p>
    <w:p w:rsidR="0067728C" w:rsidRPr="00E72492" w:rsidRDefault="0067728C" w:rsidP="0067728C">
      <w:pPr>
        <w:pStyle w:val="ListParagraph"/>
        <w:bidi/>
        <w:spacing w:after="0" w:line="240" w:lineRule="auto"/>
        <w:ind w:left="1282"/>
        <w:jc w:val="right"/>
        <w:rPr>
          <w:rFonts w:cs="B Nazanin"/>
          <w:b/>
          <w:bCs/>
          <w:sz w:val="28"/>
          <w:szCs w:val="28"/>
        </w:rPr>
      </w:pPr>
      <w:r>
        <w:t>Element</w:t>
      </w:r>
    </w:p>
    <w:p w:rsidR="0067728C" w:rsidRDefault="0067728C" w:rsidP="0067728C">
      <w:pPr>
        <w:bidi/>
        <w:spacing w:after="0" w:line="240" w:lineRule="auto"/>
        <w:ind w:left="360"/>
        <w:rPr>
          <w:rFonts w:cs="B Nazanin"/>
          <w:sz w:val="28"/>
          <w:szCs w:val="28"/>
          <w:rtl/>
        </w:rPr>
      </w:pPr>
      <w:r w:rsidRPr="009112DA">
        <w:rPr>
          <w:rFonts w:cs="B Nazanin" w:hint="cs"/>
          <w:sz w:val="28"/>
          <w:szCs w:val="28"/>
          <w:rtl/>
        </w:rPr>
        <w:t>المان یا عنصر هر جزئی از برنامه یا صفحه وب است.</w:t>
      </w:r>
    </w:p>
    <w:p w:rsidR="001409CF" w:rsidRPr="009112DA" w:rsidRDefault="001409CF" w:rsidP="001409CF">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AF5737" w:rsidRDefault="00AF5737" w:rsidP="0067728C">
      <w:pPr>
        <w:pStyle w:val="Heading1"/>
        <w:numPr>
          <w:ilvl w:val="0"/>
          <w:numId w:val="2"/>
        </w:numPr>
        <w:bidi/>
        <w:rPr>
          <w:rtl/>
          <w:lang w:bidi="fa-IR"/>
        </w:rPr>
      </w:pPr>
      <w:bookmarkStart w:id="19" w:name="_Toc501443343"/>
      <w:r>
        <w:rPr>
          <w:rFonts w:hint="cs"/>
          <w:rtl/>
          <w:lang w:bidi="fa-IR"/>
        </w:rPr>
        <w:lastRenderedPageBreak/>
        <w:t>مقدمه</w:t>
      </w:r>
      <w:bookmarkEnd w:id="19"/>
    </w:p>
    <w:p w:rsidR="00AF5737" w:rsidRDefault="00AF5737" w:rsidP="0067728C">
      <w:pPr>
        <w:bidi/>
        <w:spacing w:line="240" w:lineRule="auto"/>
        <w:jc w:val="lowKashida"/>
        <w:rPr>
          <w:rFonts w:cs="B Nazanin"/>
          <w:sz w:val="28"/>
          <w:szCs w:val="28"/>
          <w:rtl/>
          <w:lang w:bidi="fa-IR"/>
        </w:rPr>
      </w:pPr>
      <w:r>
        <w:rPr>
          <w:rFonts w:cs="B Nazanin" w:hint="cs"/>
          <w:sz w:val="28"/>
          <w:szCs w:val="28"/>
          <w:rtl/>
          <w:lang w:bidi="fa-IR"/>
        </w:rPr>
        <w:t xml:space="preserve">در ابتدای این استاندارد به معرفی و تعریف زبان صفحه می پردازیم. زبان صفحه عبارت است از زبان انسانی که در هر صفحه وب قابل پیاده سازی باشد. هدف این استاندارد این است که اطمینان حاصل شود طراحان و توسعه دهندگان اطلاعات در صفحات وب آن ها را به گونه ای طراحی کنند که عامل های کاربری متن ها و سایر محتواهای زبانی را به درستی ارائه دهند. عامل های کاربری و نرم افزارهای کمکی در صورتی که محتوا به درستی در صفحه وب ایجاد شده باشند می توانند متن ها را در صفحه وب شناسایی کنند. نرم افزارهای متن خوان می توانند قوانین مربوط به تلفظ متن و کلمات را به درستی پیروی کنند. مرورگر های بصری نیز می توانند کاراکترها و نوشته ها را به درستی نمایش دهند و ابزارهای پخش چند رسانه ای می توانند به درستی محتوای چند رسانه ای را عنوان گذاری کنند. در نتیجه کاربر کم توان بهتر می تواند محتوای صفحات وب را درک نماید. </w:t>
      </w:r>
    </w:p>
    <w:p w:rsidR="00AF5737" w:rsidRDefault="00AF5737" w:rsidP="00BF4C5A">
      <w:pPr>
        <w:bidi/>
        <w:spacing w:line="240" w:lineRule="auto"/>
        <w:jc w:val="lowKashida"/>
        <w:rPr>
          <w:rFonts w:cs="B Nazanin"/>
          <w:sz w:val="28"/>
          <w:szCs w:val="28"/>
          <w:rtl/>
          <w:lang w:bidi="fa-IR"/>
        </w:rPr>
      </w:pPr>
      <w:r>
        <w:rPr>
          <w:rFonts w:cs="B Nazanin" w:hint="cs"/>
          <w:sz w:val="28"/>
          <w:szCs w:val="28"/>
          <w:rtl/>
          <w:lang w:bidi="fa-IR"/>
        </w:rPr>
        <w:t>زبان پ</w:t>
      </w:r>
      <w:r w:rsidR="00234BD4">
        <w:rPr>
          <w:rFonts w:cs="B Nazanin" w:hint="cs"/>
          <w:sz w:val="28"/>
          <w:szCs w:val="28"/>
          <w:rtl/>
          <w:lang w:bidi="fa-IR"/>
        </w:rPr>
        <w:t xml:space="preserve">یش فرض انسانی صفحات وب </w:t>
      </w:r>
      <w:r>
        <w:rPr>
          <w:rFonts w:cs="B Nazanin" w:hint="cs"/>
          <w:sz w:val="28"/>
          <w:szCs w:val="28"/>
          <w:rtl/>
          <w:lang w:bidi="fa-IR"/>
        </w:rPr>
        <w:t xml:space="preserve">در </w:t>
      </w:r>
      <w:r w:rsidR="00234BD4">
        <w:rPr>
          <w:rFonts w:cs="B Nazanin" w:hint="cs"/>
          <w:sz w:val="28"/>
          <w:szCs w:val="28"/>
          <w:rtl/>
          <w:lang w:bidi="fa-IR"/>
        </w:rPr>
        <w:t>صورتی می توانند</w:t>
      </w:r>
      <w:r>
        <w:rPr>
          <w:rFonts w:cs="B Nazanin" w:hint="cs"/>
          <w:sz w:val="28"/>
          <w:szCs w:val="28"/>
          <w:rtl/>
          <w:lang w:bidi="fa-IR"/>
        </w:rPr>
        <w:t xml:space="preserve"> متن های صفحات وب را بلافاصله پردازش کنند و</w:t>
      </w:r>
      <w:r w:rsidR="00234BD4">
        <w:rPr>
          <w:rFonts w:cs="B Nazanin" w:hint="cs"/>
          <w:sz w:val="28"/>
          <w:szCs w:val="28"/>
          <w:rtl/>
          <w:lang w:bidi="fa-IR"/>
        </w:rPr>
        <w:t xml:space="preserve"> برای کاربران به نمایش درآورند که زبان محتوا در </w:t>
      </w:r>
      <w:r w:rsidR="00234BD4">
        <w:rPr>
          <w:rFonts w:cs="B Nazanin"/>
          <w:sz w:val="28"/>
          <w:szCs w:val="28"/>
          <w:lang w:bidi="fa-IR"/>
        </w:rPr>
        <w:t>XHTML</w:t>
      </w:r>
      <w:r w:rsidR="00234BD4">
        <w:rPr>
          <w:rFonts w:cs="B Nazanin" w:hint="cs"/>
          <w:sz w:val="28"/>
          <w:szCs w:val="28"/>
          <w:rtl/>
          <w:lang w:bidi="fa-IR"/>
        </w:rPr>
        <w:t xml:space="preserve"> و </w:t>
      </w:r>
      <w:r w:rsidR="00234BD4">
        <w:rPr>
          <w:rFonts w:cs="B Nazanin"/>
          <w:sz w:val="28"/>
          <w:szCs w:val="28"/>
          <w:lang w:bidi="fa-IR"/>
        </w:rPr>
        <w:t>HTML</w:t>
      </w:r>
      <w:r w:rsidR="00234BD4">
        <w:rPr>
          <w:rFonts w:cs="B Nazanin" w:hint="cs"/>
          <w:sz w:val="28"/>
          <w:szCs w:val="28"/>
          <w:rtl/>
          <w:lang w:bidi="fa-IR"/>
        </w:rPr>
        <w:t xml:space="preserve"> مشخص شده باشد. هنگامی که در یک صفحه وب از چندین زبان استفاده شده باشد</w:t>
      </w:r>
      <w:bookmarkStart w:id="20" w:name="_GoBack"/>
      <w:bookmarkEnd w:id="20"/>
      <w:r w:rsidR="00234BD4">
        <w:rPr>
          <w:rFonts w:cs="B Nazanin" w:hint="cs"/>
          <w:sz w:val="28"/>
          <w:szCs w:val="28"/>
          <w:rtl/>
          <w:lang w:bidi="fa-IR"/>
        </w:rPr>
        <w:t xml:space="preserve"> زبان پیش فرض که تعیین شده است به عنوان زبان اصلی مورد استفاده قرار می گیرد. نکته ای که در این مبحث باید به آن اشاره داشت این است که برای سایت هایی که از چند زبان استفاده می کنند </w:t>
      </w:r>
      <w:r w:rsidR="00234BD4">
        <w:rPr>
          <w:rFonts w:cs="B Nazanin"/>
          <w:sz w:val="28"/>
          <w:szCs w:val="28"/>
          <w:lang w:bidi="fa-IR"/>
        </w:rPr>
        <w:t>WCAG 2.0</w:t>
      </w:r>
      <w:r w:rsidR="00234BD4">
        <w:rPr>
          <w:rFonts w:cs="B Nazanin" w:hint="cs"/>
          <w:sz w:val="28"/>
          <w:szCs w:val="28"/>
          <w:rtl/>
          <w:lang w:bidi="fa-IR"/>
        </w:rPr>
        <w:t xml:space="preserve"> پیشنهاد می کند که برای دسترس پذیر تر شدن محتوای وب به لحاظ زبانی برای افرادی که دارای معلولیت های خفیف هستند استاندارد زبان یک بخش از صفحات وب را رعایت نمایند. </w:t>
      </w:r>
    </w:p>
    <w:p w:rsidR="00234BD4" w:rsidRDefault="00234BD4" w:rsidP="0067728C">
      <w:pPr>
        <w:pStyle w:val="Heading1"/>
        <w:numPr>
          <w:ilvl w:val="0"/>
          <w:numId w:val="2"/>
        </w:numPr>
        <w:bidi/>
        <w:rPr>
          <w:rtl/>
          <w:lang w:bidi="fa-IR"/>
        </w:rPr>
      </w:pPr>
      <w:bookmarkStart w:id="21" w:name="_Toc501443344"/>
      <w:r>
        <w:rPr>
          <w:rFonts w:hint="cs"/>
          <w:rtl/>
          <w:lang w:bidi="fa-IR"/>
        </w:rPr>
        <w:t>مزایای این استاندارد</w:t>
      </w:r>
      <w:bookmarkEnd w:id="21"/>
    </w:p>
    <w:p w:rsidR="00234BD4" w:rsidRDefault="00234BD4" w:rsidP="00234BD4">
      <w:pPr>
        <w:bidi/>
        <w:jc w:val="lowKashida"/>
        <w:rPr>
          <w:rFonts w:cs="B Nazanin"/>
          <w:sz w:val="28"/>
          <w:szCs w:val="28"/>
          <w:rtl/>
          <w:lang w:bidi="fa-IR"/>
        </w:rPr>
      </w:pPr>
      <w:r>
        <w:rPr>
          <w:rFonts w:cs="B Nazanin" w:hint="cs"/>
          <w:sz w:val="28"/>
          <w:szCs w:val="28"/>
          <w:rtl/>
          <w:lang w:bidi="fa-IR"/>
        </w:rPr>
        <w:t>این استاندارد به افراد زیر در جهت بهبود دسترسی زبانی به محتوای وب کمک می کند:</w:t>
      </w:r>
    </w:p>
    <w:p w:rsidR="00234BD4" w:rsidRDefault="00234BD4" w:rsidP="00234BD4">
      <w:pPr>
        <w:pStyle w:val="ListParagraph"/>
        <w:numPr>
          <w:ilvl w:val="0"/>
          <w:numId w:val="1"/>
        </w:numPr>
        <w:bidi/>
        <w:jc w:val="lowKashida"/>
        <w:rPr>
          <w:rFonts w:cs="B Nazanin"/>
          <w:sz w:val="28"/>
          <w:szCs w:val="28"/>
          <w:lang w:bidi="fa-IR"/>
        </w:rPr>
      </w:pPr>
      <w:r>
        <w:rPr>
          <w:rFonts w:cs="B Nazanin" w:hint="cs"/>
          <w:sz w:val="28"/>
          <w:szCs w:val="28"/>
          <w:rtl/>
          <w:lang w:bidi="fa-IR"/>
        </w:rPr>
        <w:t>به افرادی که از نرم افزارهای متن خوان و یا سایر فن آوری هایی که متن را به عبارت های صوتی تبدیل می کند استفاده می کنند.</w:t>
      </w:r>
    </w:p>
    <w:p w:rsidR="00234BD4" w:rsidRDefault="00045547" w:rsidP="00234BD4">
      <w:pPr>
        <w:pStyle w:val="ListParagraph"/>
        <w:numPr>
          <w:ilvl w:val="0"/>
          <w:numId w:val="1"/>
        </w:numPr>
        <w:bidi/>
        <w:jc w:val="lowKashida"/>
        <w:rPr>
          <w:rFonts w:cs="B Nazanin"/>
          <w:sz w:val="28"/>
          <w:szCs w:val="28"/>
          <w:lang w:bidi="fa-IR"/>
        </w:rPr>
      </w:pPr>
      <w:r>
        <w:rPr>
          <w:rFonts w:cs="B Nazanin" w:hint="cs"/>
          <w:sz w:val="28"/>
          <w:szCs w:val="28"/>
          <w:rtl/>
          <w:lang w:bidi="fa-IR"/>
        </w:rPr>
        <w:t>افرادی که به سختی مطالب نوشتاری را می خوانند و یا رمز گشایی برخی از کاراکترها و حروف برایشان دشوار است.</w:t>
      </w:r>
    </w:p>
    <w:p w:rsidR="00045547" w:rsidRDefault="00045547" w:rsidP="00045547">
      <w:pPr>
        <w:pStyle w:val="ListParagraph"/>
        <w:numPr>
          <w:ilvl w:val="0"/>
          <w:numId w:val="1"/>
        </w:numPr>
        <w:bidi/>
        <w:jc w:val="lowKashida"/>
        <w:rPr>
          <w:rFonts w:cs="B Nazanin"/>
          <w:sz w:val="28"/>
          <w:szCs w:val="28"/>
          <w:lang w:bidi="fa-IR"/>
        </w:rPr>
      </w:pPr>
      <w:r>
        <w:rPr>
          <w:rFonts w:cs="B Nazanin" w:hint="cs"/>
          <w:sz w:val="28"/>
          <w:szCs w:val="28"/>
          <w:rtl/>
          <w:lang w:bidi="fa-IR"/>
        </w:rPr>
        <w:t>افرادی که دارای معلولیت های ذهنی، زبانی و یا یادگیری هستند و از نرم افزارهای تبدیل متن به گفتار استفاده می کنند.</w:t>
      </w:r>
    </w:p>
    <w:p w:rsidR="00045547" w:rsidRDefault="00045547" w:rsidP="00045547">
      <w:pPr>
        <w:pStyle w:val="ListParagraph"/>
        <w:numPr>
          <w:ilvl w:val="0"/>
          <w:numId w:val="1"/>
        </w:numPr>
        <w:bidi/>
        <w:jc w:val="lowKashida"/>
        <w:rPr>
          <w:rFonts w:cs="B Nazanin"/>
          <w:sz w:val="28"/>
          <w:szCs w:val="28"/>
          <w:lang w:bidi="fa-IR"/>
        </w:rPr>
      </w:pPr>
      <w:r>
        <w:rPr>
          <w:rFonts w:cs="B Nazanin" w:hint="cs"/>
          <w:sz w:val="28"/>
          <w:szCs w:val="28"/>
          <w:rtl/>
          <w:lang w:bidi="fa-IR"/>
        </w:rPr>
        <w:t>افرادی که از زیرنویس ها در محتوای چند رسانه ای استفاده می کنند.</w:t>
      </w:r>
    </w:p>
    <w:p w:rsidR="00045547" w:rsidRPr="00045547" w:rsidRDefault="00045547" w:rsidP="00045547">
      <w:pPr>
        <w:bidi/>
        <w:jc w:val="lowKashida"/>
        <w:rPr>
          <w:rFonts w:cs="B Nazanin"/>
          <w:sz w:val="28"/>
          <w:szCs w:val="28"/>
          <w:rtl/>
          <w:lang w:bidi="fa-IR"/>
        </w:rPr>
      </w:pPr>
    </w:p>
    <w:sectPr w:rsidR="00045547" w:rsidRPr="00045547" w:rsidSect="0067728C">
      <w:head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C36" w:rsidRDefault="00BB3C36" w:rsidP="00EA172E">
      <w:pPr>
        <w:spacing w:after="0" w:line="240" w:lineRule="auto"/>
      </w:pPr>
      <w:r>
        <w:separator/>
      </w:r>
    </w:p>
  </w:endnote>
  <w:endnote w:type="continuationSeparator" w:id="0">
    <w:p w:rsidR="00BB3C36" w:rsidRDefault="00BB3C36" w:rsidP="00EA1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0196454"/>
      <w:docPartObj>
        <w:docPartGallery w:val="Page Numbers (Bottom of Page)"/>
        <w:docPartUnique/>
      </w:docPartObj>
    </w:sdtPr>
    <w:sdtEndPr>
      <w:rPr>
        <w:noProof/>
      </w:rPr>
    </w:sdtEndPr>
    <w:sdtContent>
      <w:p w:rsidR="0067728C" w:rsidRDefault="0067728C">
        <w:pPr>
          <w:pStyle w:val="Footer"/>
          <w:jc w:val="center"/>
        </w:pPr>
        <w:r>
          <w:fldChar w:fldCharType="begin"/>
        </w:r>
        <w:r>
          <w:instrText xml:space="preserve"> PAGE   \* MERGEFORMAT </w:instrText>
        </w:r>
        <w:r>
          <w:fldChar w:fldCharType="separate"/>
        </w:r>
        <w:r w:rsidR="00BF4C5A">
          <w:rPr>
            <w:noProof/>
          </w:rPr>
          <w:t>3</w:t>
        </w:r>
        <w:r>
          <w:rPr>
            <w:noProof/>
          </w:rPr>
          <w:fldChar w:fldCharType="end"/>
        </w:r>
      </w:p>
    </w:sdtContent>
  </w:sdt>
  <w:p w:rsidR="0067728C" w:rsidRDefault="00677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C36" w:rsidRDefault="00BB3C36" w:rsidP="00EA172E">
      <w:pPr>
        <w:spacing w:after="0" w:line="240" w:lineRule="auto"/>
      </w:pPr>
      <w:r>
        <w:separator/>
      </w:r>
    </w:p>
  </w:footnote>
  <w:footnote w:type="continuationSeparator" w:id="0">
    <w:p w:rsidR="00BB3C36" w:rsidRDefault="00BB3C36" w:rsidP="00EA172E">
      <w:pPr>
        <w:spacing w:after="0" w:line="240" w:lineRule="auto"/>
      </w:pPr>
      <w:r>
        <w:continuationSeparator/>
      </w:r>
    </w:p>
  </w:footnote>
  <w:footnote w:id="1">
    <w:p w:rsidR="00EA172E" w:rsidRDefault="00EA172E" w:rsidP="00EA172E">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EA172E" w:rsidRPr="00605FBA" w:rsidRDefault="00EA172E" w:rsidP="00EA172E">
      <w:pPr>
        <w:autoSpaceDE w:val="0"/>
        <w:autoSpaceDN w:val="0"/>
        <w:adjustRightInd w:val="0"/>
        <w:rPr>
          <w:sz w:val="20"/>
          <w:szCs w:val="20"/>
        </w:rPr>
      </w:pPr>
      <w:r w:rsidRPr="00605FBA">
        <w:rPr>
          <w:sz w:val="20"/>
          <w:szCs w:val="20"/>
        </w:rPr>
        <w:t>2 - International Electrotechnical Commission</w:t>
      </w:r>
    </w:p>
  </w:footnote>
  <w:footnote w:id="3">
    <w:p w:rsidR="00EA172E" w:rsidRPr="00605FBA" w:rsidRDefault="00EA172E" w:rsidP="00EA172E">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EA172E" w:rsidRPr="00605FBA" w:rsidRDefault="00EA172E" w:rsidP="00EA172E">
      <w:pPr>
        <w:autoSpaceDE w:val="0"/>
        <w:autoSpaceDN w:val="0"/>
        <w:adjustRightInd w:val="0"/>
        <w:rPr>
          <w:sz w:val="20"/>
          <w:szCs w:val="20"/>
        </w:rPr>
      </w:pPr>
      <w:r w:rsidRPr="00605FBA">
        <w:rPr>
          <w:sz w:val="20"/>
          <w:szCs w:val="20"/>
        </w:rPr>
        <w:t>4 - Contact point</w:t>
      </w:r>
    </w:p>
  </w:footnote>
  <w:footnote w:id="5">
    <w:p w:rsidR="00EA172E" w:rsidRPr="00605FBA" w:rsidRDefault="00EA172E" w:rsidP="00EA172E">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28C" w:rsidRPr="0067728C" w:rsidRDefault="0067728C" w:rsidP="0067728C">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28C" w:rsidRPr="0067728C" w:rsidRDefault="0067728C" w:rsidP="0067728C">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92F59"/>
    <w:multiLevelType w:val="hybridMultilevel"/>
    <w:tmpl w:val="593AA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737"/>
    <w:rsid w:val="00014C98"/>
    <w:rsid w:val="00045547"/>
    <w:rsid w:val="001409CF"/>
    <w:rsid w:val="00234BD4"/>
    <w:rsid w:val="00632BBB"/>
    <w:rsid w:val="0067728C"/>
    <w:rsid w:val="00977F6E"/>
    <w:rsid w:val="00AF5737"/>
    <w:rsid w:val="00B950E0"/>
    <w:rsid w:val="00BB3C36"/>
    <w:rsid w:val="00BF4C5A"/>
    <w:rsid w:val="00C24ACD"/>
    <w:rsid w:val="00DE11D0"/>
    <w:rsid w:val="00E86116"/>
    <w:rsid w:val="00EA172E"/>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B8EF91-E76B-467A-B72A-33E48CA3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EA172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234BD4"/>
    <w:pPr>
      <w:ind w:left="720"/>
      <w:contextualSpacing/>
    </w:pPr>
  </w:style>
  <w:style w:type="character" w:customStyle="1" w:styleId="Heading2Char">
    <w:name w:val="Heading 2 Char"/>
    <w:basedOn w:val="DefaultParagraphFont"/>
    <w:link w:val="Heading2"/>
    <w:uiPriority w:val="9"/>
    <w:semiHidden/>
    <w:rsid w:val="00EA172E"/>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EA172E"/>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A172E"/>
    <w:rPr>
      <w:rFonts w:ascii="Cambria" w:eastAsia="Times New Roman" w:hAnsi="Cambria" w:cs="Times New Roman"/>
      <w:spacing w:val="-10"/>
      <w:kern w:val="28"/>
      <w:sz w:val="56"/>
      <w:szCs w:val="56"/>
    </w:rPr>
  </w:style>
  <w:style w:type="paragraph" w:customStyle="1" w:styleId="MshTitle">
    <w:name w:val="Msh_Title"/>
    <w:basedOn w:val="Normal"/>
    <w:rsid w:val="00EA172E"/>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EA172E"/>
    <w:rPr>
      <w:b/>
      <w:bCs/>
      <w:smallCaps/>
      <w:spacing w:val="5"/>
    </w:rPr>
  </w:style>
  <w:style w:type="paragraph" w:styleId="FootnoteText">
    <w:name w:val="footnote text"/>
    <w:basedOn w:val="Normal"/>
    <w:link w:val="FootnoteTextChar"/>
    <w:uiPriority w:val="99"/>
    <w:unhideWhenUsed/>
    <w:rsid w:val="00EA172E"/>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EA172E"/>
    <w:rPr>
      <w:rFonts w:cs="Times New Roman"/>
      <w:sz w:val="20"/>
      <w:szCs w:val="20"/>
      <w:lang w:bidi="fa-IR"/>
    </w:rPr>
  </w:style>
  <w:style w:type="character" w:styleId="FootnoteReference">
    <w:name w:val="footnote reference"/>
    <w:basedOn w:val="DefaultParagraphFont"/>
    <w:uiPriority w:val="99"/>
    <w:semiHidden/>
    <w:unhideWhenUsed/>
    <w:rsid w:val="00EA172E"/>
    <w:rPr>
      <w:vertAlign w:val="superscript"/>
    </w:rPr>
  </w:style>
  <w:style w:type="paragraph" w:styleId="Header">
    <w:name w:val="header"/>
    <w:basedOn w:val="Normal"/>
    <w:link w:val="HeaderChar"/>
    <w:uiPriority w:val="99"/>
    <w:unhideWhenUsed/>
    <w:rsid w:val="006772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28C"/>
  </w:style>
  <w:style w:type="paragraph" w:styleId="Footer">
    <w:name w:val="footer"/>
    <w:basedOn w:val="Normal"/>
    <w:link w:val="FooterChar"/>
    <w:uiPriority w:val="99"/>
    <w:unhideWhenUsed/>
    <w:rsid w:val="006772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28C"/>
  </w:style>
  <w:style w:type="paragraph" w:styleId="TOCHeading">
    <w:name w:val="TOC Heading"/>
    <w:basedOn w:val="Heading1"/>
    <w:next w:val="Normal"/>
    <w:uiPriority w:val="39"/>
    <w:semiHidden/>
    <w:unhideWhenUsed/>
    <w:qFormat/>
    <w:rsid w:val="0067728C"/>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67728C"/>
    <w:pPr>
      <w:tabs>
        <w:tab w:val="left" w:pos="429"/>
        <w:tab w:val="right" w:leader="dot" w:pos="9350"/>
      </w:tabs>
      <w:bidi/>
      <w:spacing w:after="100"/>
    </w:pPr>
  </w:style>
  <w:style w:type="character" w:styleId="Hyperlink">
    <w:name w:val="Hyperlink"/>
    <w:basedOn w:val="DefaultParagraphFont"/>
    <w:uiPriority w:val="99"/>
    <w:unhideWhenUsed/>
    <w:rsid w:val="0067728C"/>
    <w:rPr>
      <w:color w:val="0000FF" w:themeColor="hyperlink"/>
      <w:u w:val="single"/>
    </w:rPr>
  </w:style>
  <w:style w:type="paragraph" w:styleId="BalloonText">
    <w:name w:val="Balloon Text"/>
    <w:basedOn w:val="Normal"/>
    <w:link w:val="BalloonTextChar"/>
    <w:uiPriority w:val="99"/>
    <w:semiHidden/>
    <w:unhideWhenUsed/>
    <w:rsid w:val="006772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2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FABFB-AE58-4DDB-9C5F-97254971A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2017-11-03T10:19:00Z</dcterms:created>
  <dcterms:modified xsi:type="dcterms:W3CDTF">2018-01-17T08:39:00Z</dcterms:modified>
</cp:coreProperties>
</file>